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F57013" w14:textId="20074118" w:rsidR="008A6F42" w:rsidRPr="00647F81" w:rsidRDefault="00336998" w:rsidP="008E6213">
      <w:pPr>
        <w:pStyle w:val="sche21"/>
        <w:widowControl/>
        <w:spacing w:before="0"/>
        <w:jc w:val="both"/>
        <w:rPr>
          <w:rFonts w:ascii="Garamond" w:hAnsi="Garamond" w:cstheme="majorHAnsi"/>
          <w:b/>
          <w:color w:val="317A9B"/>
          <w:sz w:val="28"/>
          <w:szCs w:val="28"/>
        </w:rPr>
      </w:pPr>
      <w:r w:rsidRPr="00647F81">
        <w:rPr>
          <w:rFonts w:ascii="Garamond" w:hAnsi="Garamond" w:cstheme="majorHAnsi"/>
          <w:b/>
          <w:color w:val="317A9B"/>
          <w:sz w:val="28"/>
          <w:szCs w:val="28"/>
        </w:rPr>
        <w:t>Modulo</w:t>
      </w:r>
      <w:r w:rsidR="008A6F42" w:rsidRPr="00647F81">
        <w:rPr>
          <w:rFonts w:ascii="Garamond" w:hAnsi="Garamond" w:cstheme="majorHAnsi"/>
          <w:b/>
          <w:color w:val="317A9B"/>
          <w:sz w:val="28"/>
          <w:szCs w:val="28"/>
        </w:rPr>
        <w:t xml:space="preserve"> 2 - </w:t>
      </w:r>
      <w:r w:rsidR="007C1E77">
        <w:rPr>
          <w:rFonts w:ascii="Garamond" w:hAnsi="Garamond" w:cstheme="majorHAnsi"/>
          <w:b/>
          <w:color w:val="317A9B"/>
          <w:sz w:val="28"/>
          <w:szCs w:val="28"/>
        </w:rPr>
        <w:t>Dichiarazione</w:t>
      </w:r>
      <w:r w:rsidR="00746C62" w:rsidRPr="00647F81">
        <w:rPr>
          <w:rFonts w:ascii="Garamond" w:hAnsi="Garamond" w:cstheme="majorHAnsi"/>
          <w:b/>
          <w:color w:val="317A9B"/>
          <w:sz w:val="28"/>
          <w:szCs w:val="28"/>
        </w:rPr>
        <w:t xml:space="preserve"> </w:t>
      </w:r>
      <w:r w:rsidR="003A3904" w:rsidRPr="00647F81">
        <w:rPr>
          <w:rFonts w:ascii="Garamond" w:hAnsi="Garamond" w:cstheme="majorHAnsi"/>
          <w:b/>
          <w:i/>
          <w:color w:val="317A9B"/>
          <w:sz w:val="28"/>
          <w:szCs w:val="28"/>
        </w:rPr>
        <w:t>ex</w:t>
      </w:r>
      <w:r w:rsidR="003A3904" w:rsidRPr="00647F81">
        <w:rPr>
          <w:rFonts w:ascii="Garamond" w:hAnsi="Garamond" w:cstheme="majorHAnsi"/>
          <w:b/>
          <w:color w:val="317A9B"/>
          <w:sz w:val="28"/>
          <w:szCs w:val="28"/>
        </w:rPr>
        <w:t xml:space="preserve"> </w:t>
      </w:r>
      <w:r w:rsidR="00746C62" w:rsidRPr="00647F81">
        <w:rPr>
          <w:rFonts w:ascii="Garamond" w:hAnsi="Garamond" w:cstheme="majorHAnsi"/>
          <w:b/>
          <w:color w:val="317A9B"/>
          <w:sz w:val="28"/>
          <w:szCs w:val="28"/>
        </w:rPr>
        <w:t>art. 5.3.2 del disciplinare di gara</w:t>
      </w:r>
    </w:p>
    <w:p w14:paraId="290438C5" w14:textId="77777777" w:rsidR="00C0357B" w:rsidRPr="00647F81" w:rsidRDefault="00C0357B" w:rsidP="008A6F42">
      <w:pPr>
        <w:pStyle w:val="sche21"/>
        <w:widowControl/>
        <w:spacing w:before="0"/>
        <w:jc w:val="left"/>
        <w:rPr>
          <w:rFonts w:ascii="Garamond" w:hAnsi="Garamond" w:cstheme="minorHAnsi"/>
          <w:b/>
          <w:iCs/>
          <w:sz w:val="22"/>
          <w:szCs w:val="22"/>
        </w:rPr>
      </w:pPr>
    </w:p>
    <w:p w14:paraId="4F9E6F63" w14:textId="77777777" w:rsidR="00222716" w:rsidRPr="00647F81" w:rsidRDefault="00222716" w:rsidP="00EF3053">
      <w:pPr>
        <w:pStyle w:val="sche21"/>
        <w:widowControl/>
        <w:spacing w:before="0"/>
        <w:jc w:val="center"/>
        <w:rPr>
          <w:rFonts w:ascii="Garamond" w:hAnsi="Garamond" w:cstheme="minorHAnsi"/>
          <w:b/>
          <w:iCs/>
          <w:sz w:val="22"/>
          <w:szCs w:val="22"/>
        </w:rPr>
      </w:pPr>
    </w:p>
    <w:p w14:paraId="579DE2B9" w14:textId="77777777" w:rsidR="00D40E1C" w:rsidRDefault="00D40E1C" w:rsidP="00D40E1C">
      <w:pPr>
        <w:tabs>
          <w:tab w:val="left" w:pos="5400"/>
        </w:tabs>
        <w:spacing w:line="320" w:lineRule="exact"/>
        <w:ind w:left="5400"/>
        <w:jc w:val="right"/>
        <w:rPr>
          <w:rFonts w:ascii="Garamond" w:hAnsi="Garamond" w:cs="Verdana"/>
          <w:bCs/>
        </w:rPr>
      </w:pPr>
      <w:r>
        <w:rPr>
          <w:rFonts w:ascii="Garamond" w:hAnsi="Garamond" w:cs="Verdana"/>
          <w:bCs/>
        </w:rPr>
        <w:tab/>
        <w:t>Spett.le</w:t>
      </w:r>
    </w:p>
    <w:p w14:paraId="5F0FC087" w14:textId="77777777" w:rsidR="00D40E1C" w:rsidRDefault="00D40E1C" w:rsidP="00D40E1C">
      <w:pPr>
        <w:tabs>
          <w:tab w:val="left" w:pos="5400"/>
        </w:tabs>
        <w:spacing w:line="320" w:lineRule="exact"/>
        <w:ind w:left="5400"/>
        <w:jc w:val="right"/>
        <w:rPr>
          <w:rFonts w:ascii="Garamond" w:hAnsi="Garamond" w:cs="Verdana"/>
          <w:b/>
        </w:rPr>
      </w:pPr>
      <w:r>
        <w:rPr>
          <w:rFonts w:ascii="Garamond" w:hAnsi="Garamond" w:cs="Verdana"/>
          <w:b/>
        </w:rPr>
        <w:tab/>
        <w:t>Unione dei Comuni del Terralbese</w:t>
      </w:r>
    </w:p>
    <w:p w14:paraId="7A59D567" w14:textId="77777777" w:rsidR="00D40E1C" w:rsidRDefault="00D40E1C" w:rsidP="00D40E1C">
      <w:pPr>
        <w:tabs>
          <w:tab w:val="left" w:pos="5400"/>
        </w:tabs>
        <w:spacing w:line="320" w:lineRule="exact"/>
        <w:ind w:left="5400"/>
        <w:jc w:val="right"/>
        <w:rPr>
          <w:rFonts w:ascii="Garamond" w:hAnsi="Garamond" w:cs="Verdana"/>
          <w:bCs/>
        </w:rPr>
      </w:pPr>
      <w:r>
        <w:rPr>
          <w:rFonts w:ascii="Garamond" w:hAnsi="Garamond" w:cs="Verdana"/>
          <w:bCs/>
        </w:rPr>
        <w:tab/>
        <w:t xml:space="preserve">Via </w:t>
      </w:r>
      <w:proofErr w:type="spellStart"/>
      <w:r>
        <w:rPr>
          <w:rFonts w:ascii="Garamond" w:hAnsi="Garamond" w:cs="Verdana"/>
          <w:bCs/>
        </w:rPr>
        <w:t>Bacelli</w:t>
      </w:r>
      <w:proofErr w:type="spellEnd"/>
      <w:r>
        <w:rPr>
          <w:rFonts w:ascii="Garamond" w:hAnsi="Garamond" w:cs="Verdana"/>
          <w:bCs/>
        </w:rPr>
        <w:t>, 1</w:t>
      </w:r>
    </w:p>
    <w:p w14:paraId="635CD2DE" w14:textId="77777777" w:rsidR="00D40E1C" w:rsidRDefault="00D40E1C" w:rsidP="00D40E1C">
      <w:pPr>
        <w:tabs>
          <w:tab w:val="left" w:pos="5400"/>
        </w:tabs>
        <w:spacing w:line="320" w:lineRule="exact"/>
        <w:ind w:left="5400"/>
        <w:jc w:val="right"/>
        <w:rPr>
          <w:rFonts w:ascii="Garamond" w:hAnsi="Garamond" w:cs="Verdana"/>
          <w:bCs/>
        </w:rPr>
      </w:pPr>
      <w:r>
        <w:rPr>
          <w:rFonts w:ascii="Garamond" w:hAnsi="Garamond" w:cs="Verdana"/>
          <w:bCs/>
        </w:rPr>
        <w:tab/>
        <w:t>09098 Terralba (OR)</w:t>
      </w:r>
    </w:p>
    <w:p w14:paraId="7F45E419" w14:textId="77777777" w:rsidR="00C579D0" w:rsidRPr="00647F81" w:rsidRDefault="00C579D0" w:rsidP="00C579D0">
      <w:pPr>
        <w:pStyle w:val="Corpodeltesto3"/>
        <w:spacing w:line="320" w:lineRule="exact"/>
        <w:rPr>
          <w:rFonts w:ascii="Garamond" w:hAnsi="Garamond" w:cs="Verdana"/>
          <w:b/>
          <w:bCs/>
          <w:iCs/>
          <w:sz w:val="22"/>
          <w:szCs w:val="22"/>
        </w:rPr>
      </w:pPr>
    </w:p>
    <w:p w14:paraId="70C221D7" w14:textId="779F0EBE" w:rsidR="001B5F05" w:rsidRPr="00081AB9" w:rsidRDefault="001B5F05" w:rsidP="001B5F05">
      <w:pPr>
        <w:pStyle w:val="Corpodeltesto3"/>
        <w:spacing w:line="360" w:lineRule="auto"/>
        <w:rPr>
          <w:rFonts w:ascii="Garamond" w:hAnsi="Garamond" w:cs="Verdana"/>
          <w:b/>
          <w:bCs/>
          <w:iCs/>
          <w:sz w:val="22"/>
          <w:szCs w:val="22"/>
        </w:rPr>
      </w:pPr>
      <w:r w:rsidRPr="00081AB9">
        <w:rPr>
          <w:rFonts w:ascii="Garamond" w:hAnsi="Garamond" w:cs="Verdana"/>
          <w:b/>
          <w:iCs/>
          <w:sz w:val="22"/>
          <w:szCs w:val="22"/>
        </w:rPr>
        <w:t xml:space="preserve">OGGETTO: </w:t>
      </w:r>
      <w:r w:rsidRPr="00081AB9">
        <w:rPr>
          <w:rFonts w:ascii="Garamond" w:hAnsi="Garamond" w:cs="Verdana"/>
          <w:b/>
          <w:bCs/>
          <w:iCs/>
          <w:sz w:val="22"/>
          <w:szCs w:val="22"/>
        </w:rPr>
        <w:t xml:space="preserve">PROCEDURA APERTA AI SENSI DEL D.LGS. 50/2016 E S.M.I. PER L’AFFIDAMENTO DEL SERVIZIO DI RACCOLTA RIFIUTI, RACCOLTA DIFFERENZIATA, TRASPORTO DEI RIFIUTI, IGIENE URBANA E SERVIZI COMPLEMENTARI </w:t>
      </w:r>
      <w:r w:rsidR="00CC399E">
        <w:rPr>
          <w:rFonts w:ascii="Garamond" w:hAnsi="Garamond" w:cs="Verdana"/>
          <w:b/>
          <w:bCs/>
          <w:iCs/>
          <w:sz w:val="22"/>
          <w:szCs w:val="22"/>
        </w:rPr>
        <w:t>D</w:t>
      </w:r>
      <w:r w:rsidRPr="00081AB9">
        <w:rPr>
          <w:rFonts w:ascii="Garamond" w:hAnsi="Garamond" w:cs="Verdana"/>
          <w:b/>
          <w:bCs/>
          <w:iCs/>
          <w:sz w:val="22"/>
          <w:szCs w:val="22"/>
        </w:rPr>
        <w:t>E</w:t>
      </w:r>
      <w:r>
        <w:rPr>
          <w:rFonts w:ascii="Garamond" w:hAnsi="Garamond" w:cs="Verdana"/>
          <w:b/>
          <w:iCs/>
          <w:sz w:val="22"/>
          <w:szCs w:val="22"/>
        </w:rPr>
        <w:t>LL’</w:t>
      </w:r>
      <w:r w:rsidR="003A1D80">
        <w:rPr>
          <w:rFonts w:ascii="Garamond" w:hAnsi="Garamond" w:cs="Verdana"/>
          <w:b/>
          <w:iCs/>
          <w:sz w:val="22"/>
          <w:szCs w:val="22"/>
        </w:rPr>
        <w:t>UNIONE DEI COMUNI DEL TERRALBESE</w:t>
      </w:r>
    </w:p>
    <w:p w14:paraId="09B41689" w14:textId="77777777" w:rsidR="00C464C3" w:rsidRDefault="00C464C3" w:rsidP="00C464C3">
      <w:pPr>
        <w:pStyle w:val="Corpodeltesto3"/>
        <w:spacing w:line="360" w:lineRule="auto"/>
        <w:rPr>
          <w:rFonts w:ascii="Garamond" w:hAnsi="Garamond" w:cs="Verdana"/>
          <w:b/>
          <w:iCs/>
          <w:sz w:val="22"/>
          <w:szCs w:val="22"/>
        </w:rPr>
      </w:pPr>
      <w:r>
        <w:rPr>
          <w:rFonts w:ascii="Garamond" w:hAnsi="Garamond" w:cs="Verdana"/>
          <w:b/>
          <w:iCs/>
          <w:sz w:val="22"/>
          <w:szCs w:val="22"/>
        </w:rPr>
        <w:t>CIG 9837193478</w:t>
      </w:r>
    </w:p>
    <w:p w14:paraId="3DE9D8FC" w14:textId="77777777" w:rsidR="008A6F42" w:rsidRPr="00647F81" w:rsidRDefault="008A6F42" w:rsidP="00625012">
      <w:pPr>
        <w:pStyle w:val="sche22"/>
        <w:widowControl/>
        <w:jc w:val="both"/>
        <w:rPr>
          <w:rFonts w:ascii="Garamond" w:hAnsi="Garamond" w:cstheme="minorHAnsi"/>
          <w:b/>
          <w:sz w:val="22"/>
          <w:szCs w:val="22"/>
        </w:rPr>
      </w:pPr>
    </w:p>
    <w:p w14:paraId="2FED7333" w14:textId="1C397E00" w:rsidR="003A3904" w:rsidRPr="00647F81" w:rsidRDefault="003A3904" w:rsidP="003A3904">
      <w:pPr>
        <w:pStyle w:val="Corpodeltesto2"/>
        <w:tabs>
          <w:tab w:val="left" w:pos="-1800"/>
          <w:tab w:val="left" w:pos="1080"/>
          <w:tab w:val="left" w:pos="1800"/>
          <w:tab w:val="left" w:pos="6300"/>
        </w:tabs>
        <w:rPr>
          <w:rFonts w:ascii="Garamond" w:hAnsi="Garamond" w:cs="Verdana"/>
        </w:rPr>
      </w:pPr>
      <w:r w:rsidRPr="00647F81">
        <w:rPr>
          <w:rFonts w:ascii="Garamond" w:hAnsi="Garamond" w:cs="Verdana"/>
        </w:rPr>
        <w:t>Il/la sottoscritto/a …………………………………… nato/a il ………………… a …………………………………… in qualità di ……………………………………. dell’impresa/dell’ente ………………………………………………… con sede in ………………………………………………… (C.F.…………………………………</w:t>
      </w:r>
      <w:proofErr w:type="gramStart"/>
      <w:r w:rsidRPr="00647F81">
        <w:rPr>
          <w:rFonts w:ascii="Garamond" w:hAnsi="Garamond" w:cs="Verdana"/>
        </w:rPr>
        <w:t>… )</w:t>
      </w:r>
      <w:proofErr w:type="gramEnd"/>
      <w:r w:rsidRPr="00647F81">
        <w:rPr>
          <w:rFonts w:ascii="Garamond" w:hAnsi="Garamond" w:cs="Verdana"/>
        </w:rPr>
        <w:t>, (P.IVA……………………………………………)</w:t>
      </w:r>
      <w:r w:rsidRPr="00647F81">
        <w:rPr>
          <w:rFonts w:ascii="Garamond" w:hAnsi="Garamond" w:cstheme="minorHAnsi"/>
        </w:rPr>
        <w:t xml:space="preserve">, </w:t>
      </w:r>
      <w:r w:rsidRPr="00647F81">
        <w:rPr>
          <w:rFonts w:ascii="Garamond" w:hAnsi="Garamond" w:cs="Verdana"/>
        </w:rPr>
        <w:t>Codice attività (quadro VA2 Mod. IVA): ………………………………………………, tel.: ………………………….. fax: ……………………………………, e-mail: ………………………………………………………………………………………</w:t>
      </w:r>
      <w:proofErr w:type="gramStart"/>
      <w:r w:rsidRPr="00647F81">
        <w:rPr>
          <w:rFonts w:ascii="Garamond" w:hAnsi="Garamond" w:cs="Verdana"/>
        </w:rPr>
        <w:t>…….</w:t>
      </w:r>
      <w:proofErr w:type="gramEnd"/>
      <w:r w:rsidRPr="00647F81">
        <w:rPr>
          <w:rFonts w:ascii="Garamond" w:hAnsi="Garamond" w:cs="Verdana"/>
        </w:rPr>
        <w:t>P.E.C.  (obbligatoria): ………………………………………………………………………</w:t>
      </w:r>
      <w:proofErr w:type="gramStart"/>
      <w:r w:rsidRPr="00647F81">
        <w:rPr>
          <w:rFonts w:ascii="Garamond" w:hAnsi="Garamond" w:cs="Verdana"/>
        </w:rPr>
        <w:t>…….</w:t>
      </w:r>
      <w:proofErr w:type="gramEnd"/>
      <w:r w:rsidRPr="00647F81">
        <w:rPr>
          <w:rFonts w:ascii="Garamond" w:hAnsi="Garamond" w:cs="Verdana"/>
        </w:rPr>
        <w:t xml:space="preserve"> </w:t>
      </w:r>
      <w:r w:rsidR="00F44F14">
        <w:rPr>
          <w:rFonts w:ascii="Garamond" w:hAnsi="Garamond" w:cs="Verdana"/>
        </w:rPr>
        <w:t>,</w:t>
      </w:r>
    </w:p>
    <w:p w14:paraId="437D5266" w14:textId="610234F3" w:rsidR="00EF3053" w:rsidRPr="00647F81" w:rsidRDefault="003A3904" w:rsidP="003A3904">
      <w:pPr>
        <w:pStyle w:val="Corpodeltesto2"/>
        <w:tabs>
          <w:tab w:val="left" w:pos="-1800"/>
          <w:tab w:val="left" w:pos="1080"/>
          <w:tab w:val="left" w:pos="1800"/>
          <w:tab w:val="left" w:pos="6300"/>
        </w:tabs>
        <w:rPr>
          <w:rFonts w:ascii="Garamond" w:hAnsi="Garamond" w:cs="Verdana"/>
          <w:b/>
        </w:rPr>
      </w:pPr>
      <w:r w:rsidRPr="00647F81">
        <w:rPr>
          <w:rFonts w:ascii="Garamond" w:hAnsi="Garamond" w:cs="Verdana"/>
        </w:rPr>
        <w:t xml:space="preserve">ai fini della partecipazione </w:t>
      </w:r>
      <w:r w:rsidRPr="00647F81">
        <w:rPr>
          <w:rFonts w:ascii="Garamond" w:hAnsi="Garamond" w:cstheme="minorHAnsi"/>
        </w:rPr>
        <w:t xml:space="preserve">alla procedura aperta per l’appalto dei servizi di cui all’oggetto da parte </w:t>
      </w:r>
      <w:r w:rsidRPr="00647F81">
        <w:rPr>
          <w:rFonts w:ascii="Garamond" w:hAnsi="Garamond" w:cs="Verdana"/>
        </w:rPr>
        <w:t>dell’impresa/ente rappresentata/o,</w:t>
      </w:r>
      <w:r w:rsidRPr="00647F81">
        <w:rPr>
          <w:rFonts w:ascii="Garamond" w:hAnsi="Garamond" w:cstheme="minorHAnsi"/>
          <w:b/>
        </w:rPr>
        <w:t xml:space="preserve"> </w:t>
      </w:r>
      <w:r w:rsidRPr="00647F81">
        <w:rPr>
          <w:rFonts w:ascii="Garamond" w:hAnsi="Garamond" w:cstheme="minorHAnsi"/>
        </w:rPr>
        <w:t>c</w:t>
      </w:r>
      <w:r w:rsidRPr="00647F81">
        <w:rPr>
          <w:rFonts w:ascii="Garamond" w:eastAsia="MS Mincho" w:hAnsi="Garamond" w:cstheme="minorHAnsi"/>
        </w:rPr>
        <w:t xml:space="preserve">onsapevole delle responsabilità e delle sanzioni penali previste dall’art. 76, del D.P.R. 28 dicembre 2000, n. 445 per false attestazioni e dichiarazioni mendaci, </w:t>
      </w:r>
    </w:p>
    <w:p w14:paraId="39CEE494" w14:textId="77777777" w:rsidR="00EF3053" w:rsidRPr="00647F81" w:rsidRDefault="00EF3053" w:rsidP="00EF3053">
      <w:pPr>
        <w:jc w:val="center"/>
        <w:rPr>
          <w:rFonts w:ascii="Garamond" w:hAnsi="Garamond" w:cstheme="minorHAnsi"/>
          <w:b/>
          <w:bCs/>
        </w:rPr>
      </w:pPr>
      <w:r w:rsidRPr="00647F81">
        <w:rPr>
          <w:rFonts w:ascii="Garamond" w:hAnsi="Garamond" w:cstheme="minorHAnsi"/>
          <w:b/>
          <w:bCs/>
        </w:rPr>
        <w:t>DICHIARA</w:t>
      </w:r>
    </w:p>
    <w:p w14:paraId="5123CD38" w14:textId="77777777" w:rsidR="00EF3053" w:rsidRPr="00647F81" w:rsidRDefault="00EF3053" w:rsidP="00EF3053">
      <w:pPr>
        <w:rPr>
          <w:rFonts w:ascii="Garamond" w:hAnsi="Garamond" w:cstheme="minorHAnsi"/>
        </w:rPr>
      </w:pPr>
    </w:p>
    <w:p w14:paraId="6584B3CF" w14:textId="24DAA0BC" w:rsidR="00EF3053" w:rsidRPr="00647F81" w:rsidRDefault="00647F81" w:rsidP="00EF3053">
      <w:pPr>
        <w:rPr>
          <w:rFonts w:ascii="Garamond" w:hAnsi="Garamond" w:cstheme="minorHAnsi"/>
        </w:rPr>
      </w:pPr>
      <w:r w:rsidRPr="00647F81">
        <w:rPr>
          <w:rFonts w:ascii="Garamond" w:hAnsi="Garamond" w:cstheme="minorHAnsi"/>
        </w:rPr>
        <w:t>in nome, per conto e nell’</w:t>
      </w:r>
      <w:r w:rsidR="00EF3053" w:rsidRPr="00647F81">
        <w:rPr>
          <w:rFonts w:ascii="Garamond" w:hAnsi="Garamond" w:cstheme="minorHAnsi"/>
        </w:rPr>
        <w:t>interesse esclusivo dell’operatore economico concorrente:</w:t>
      </w:r>
    </w:p>
    <w:p w14:paraId="2EF2FD91" w14:textId="77777777" w:rsidR="00EF3053" w:rsidRPr="00647F81" w:rsidRDefault="00EF3053" w:rsidP="00EF3053">
      <w:pPr>
        <w:rPr>
          <w:rFonts w:ascii="Garamond" w:hAnsi="Garamond" w:cstheme="minorHAnsi"/>
        </w:rPr>
      </w:pPr>
    </w:p>
    <w:p w14:paraId="1C346E65" w14:textId="3D81CCE7" w:rsidR="00EF3053" w:rsidRDefault="00EF3053" w:rsidP="00EF3053">
      <w:pPr>
        <w:widowControl/>
        <w:numPr>
          <w:ilvl w:val="0"/>
          <w:numId w:val="8"/>
        </w:numPr>
        <w:spacing w:line="240" w:lineRule="auto"/>
        <w:rPr>
          <w:rFonts w:ascii="Garamond" w:hAnsi="Garamond" w:cstheme="minorHAnsi"/>
        </w:rPr>
      </w:pPr>
      <w:r w:rsidRPr="00647F81">
        <w:rPr>
          <w:rFonts w:ascii="Garamond" w:hAnsi="Garamond" w:cstheme="minorHAnsi"/>
        </w:rPr>
        <w:t xml:space="preserve">di concorrere alla gara </w:t>
      </w:r>
      <w:r w:rsidR="00647F81">
        <w:rPr>
          <w:rFonts w:ascii="Garamond" w:hAnsi="Garamond" w:cstheme="minorHAnsi"/>
        </w:rPr>
        <w:t>in oggetto</w:t>
      </w:r>
    </w:p>
    <w:p w14:paraId="49397D1E" w14:textId="77777777" w:rsidR="00647F81" w:rsidRPr="00647F81" w:rsidRDefault="00647F81" w:rsidP="00647F81">
      <w:pPr>
        <w:widowControl/>
        <w:spacing w:line="240" w:lineRule="auto"/>
        <w:ind w:left="510"/>
        <w:rPr>
          <w:rFonts w:ascii="Garamond" w:hAnsi="Garamond" w:cstheme="minorHAnsi"/>
        </w:rPr>
      </w:pPr>
    </w:p>
    <w:p w14:paraId="227BE977" w14:textId="77777777" w:rsidR="00EF3053" w:rsidRPr="00FD6D74" w:rsidRDefault="00EF3053" w:rsidP="00BF7F75">
      <w:pPr>
        <w:widowControl/>
        <w:numPr>
          <w:ilvl w:val="0"/>
          <w:numId w:val="3"/>
        </w:numPr>
        <w:spacing w:line="360" w:lineRule="auto"/>
        <w:rPr>
          <w:rFonts w:ascii="Garamond" w:hAnsi="Garamond" w:cstheme="minorHAnsi"/>
        </w:rPr>
      </w:pPr>
      <w:r w:rsidRPr="00647F81">
        <w:rPr>
          <w:rFonts w:ascii="Garamond" w:hAnsi="Garamond" w:cstheme="minorHAnsi"/>
          <w:b/>
          <w:bCs/>
        </w:rPr>
        <w:t>singolarmente;</w:t>
      </w:r>
    </w:p>
    <w:p w14:paraId="2961D97B" w14:textId="77777777" w:rsidR="00FD6D74" w:rsidRPr="00FD6D74" w:rsidRDefault="00FD6D74" w:rsidP="00FD6D74">
      <w:pPr>
        <w:widowControl/>
        <w:spacing w:line="360" w:lineRule="auto"/>
        <w:ind w:left="814"/>
        <w:rPr>
          <w:rFonts w:ascii="Garamond" w:hAnsi="Garamond" w:cstheme="minorHAnsi"/>
        </w:rPr>
      </w:pPr>
    </w:p>
    <w:p w14:paraId="4E4EA9B4" w14:textId="2FE215A9" w:rsidR="00FD6D74" w:rsidRPr="00FD6D74" w:rsidRDefault="00FD6D74" w:rsidP="00BF7F75">
      <w:pPr>
        <w:widowControl/>
        <w:numPr>
          <w:ilvl w:val="0"/>
          <w:numId w:val="3"/>
        </w:numPr>
        <w:spacing w:line="360" w:lineRule="auto"/>
        <w:rPr>
          <w:rFonts w:ascii="Garamond" w:hAnsi="Garamond" w:cstheme="minorHAnsi"/>
          <w:b/>
        </w:rPr>
      </w:pPr>
      <w:r w:rsidRPr="00FD6D74">
        <w:rPr>
          <w:rFonts w:ascii="Garamond" w:hAnsi="Garamond" w:cstheme="minorHAnsi"/>
          <w:b/>
        </w:rPr>
        <w:lastRenderedPageBreak/>
        <w:t>come GEIE tra le imprese di seguito indicate:</w:t>
      </w:r>
    </w:p>
    <w:p w14:paraId="2DED9B80" w14:textId="77777777" w:rsidR="00FD6D74" w:rsidRDefault="00FD6D74" w:rsidP="00FD6D74">
      <w:pPr>
        <w:widowControl/>
        <w:spacing w:line="360" w:lineRule="auto"/>
        <w:ind w:left="814"/>
        <w:rPr>
          <w:rFonts w:ascii="Garamond" w:hAnsi="Garamond" w:cstheme="minorHAnsi"/>
        </w:rPr>
      </w:pPr>
    </w:p>
    <w:tbl>
      <w:tblPr>
        <w:tblStyle w:val="Grigliatabella"/>
        <w:tblW w:w="0" w:type="auto"/>
        <w:jc w:val="center"/>
        <w:tblLook w:val="04A0" w:firstRow="1" w:lastRow="0" w:firstColumn="1" w:lastColumn="0" w:noHBand="0" w:noVBand="1"/>
      </w:tblPr>
      <w:tblGrid>
        <w:gridCol w:w="3133"/>
        <w:gridCol w:w="3128"/>
        <w:gridCol w:w="3133"/>
      </w:tblGrid>
      <w:tr w:rsidR="000F50B4" w14:paraId="14A6342B" w14:textId="77777777" w:rsidTr="00E21D02">
        <w:trPr>
          <w:jc w:val="center"/>
        </w:trPr>
        <w:tc>
          <w:tcPr>
            <w:tcW w:w="3181" w:type="dxa"/>
            <w:vAlign w:val="center"/>
          </w:tcPr>
          <w:p w14:paraId="244509F1" w14:textId="5524EAE7" w:rsidR="000F50B4" w:rsidRPr="000F50B4" w:rsidRDefault="000F50B4" w:rsidP="00FD6D74">
            <w:pPr>
              <w:widowControl/>
              <w:spacing w:line="360" w:lineRule="auto"/>
              <w:rPr>
                <w:rFonts w:ascii="Garamond" w:hAnsi="Garamond" w:cstheme="minorHAnsi"/>
                <w:b/>
              </w:rPr>
            </w:pPr>
            <w:r w:rsidRPr="000F50B4">
              <w:rPr>
                <w:rFonts w:ascii="Garamond" w:hAnsi="Garamond" w:cstheme="minorHAnsi"/>
                <w:b/>
              </w:rPr>
              <w:t>Ragione sociale</w:t>
            </w:r>
          </w:p>
        </w:tc>
        <w:tc>
          <w:tcPr>
            <w:tcW w:w="3181" w:type="dxa"/>
            <w:vAlign w:val="center"/>
          </w:tcPr>
          <w:p w14:paraId="079B2E28" w14:textId="045481EE" w:rsidR="000F50B4" w:rsidRPr="000F50B4" w:rsidRDefault="000F50B4" w:rsidP="00FD6D74">
            <w:pPr>
              <w:widowControl/>
              <w:spacing w:line="360" w:lineRule="auto"/>
              <w:rPr>
                <w:rFonts w:ascii="Garamond" w:hAnsi="Garamond" w:cstheme="minorHAnsi"/>
                <w:b/>
              </w:rPr>
            </w:pPr>
            <w:r w:rsidRPr="000F50B4">
              <w:rPr>
                <w:rFonts w:ascii="Garamond" w:hAnsi="Garamond" w:cstheme="minorHAnsi"/>
                <w:b/>
              </w:rPr>
              <w:t>Sede legale</w:t>
            </w:r>
          </w:p>
        </w:tc>
        <w:tc>
          <w:tcPr>
            <w:tcW w:w="3182" w:type="dxa"/>
            <w:vAlign w:val="center"/>
          </w:tcPr>
          <w:p w14:paraId="67467292" w14:textId="75D79F4D" w:rsidR="000F50B4" w:rsidRDefault="000F50B4" w:rsidP="00FD6D74">
            <w:pPr>
              <w:widowControl/>
              <w:spacing w:line="360" w:lineRule="auto"/>
              <w:rPr>
                <w:rFonts w:ascii="Garamond" w:hAnsi="Garamond" w:cstheme="minorHAnsi"/>
              </w:rPr>
            </w:pPr>
            <w:r>
              <w:rPr>
                <w:rFonts w:ascii="Garamond" w:hAnsi="Garamond" w:cstheme="minorHAnsi"/>
                <w:b/>
              </w:rPr>
              <w:t>Parte del s</w:t>
            </w:r>
            <w:r w:rsidRPr="009E58BC">
              <w:rPr>
                <w:rFonts w:ascii="Garamond" w:hAnsi="Garamond" w:cstheme="minorHAnsi"/>
                <w:b/>
              </w:rPr>
              <w:t>ervizio</w:t>
            </w:r>
            <w:r>
              <w:rPr>
                <w:rFonts w:ascii="Garamond" w:hAnsi="Garamond" w:cstheme="minorHAnsi"/>
                <w:b/>
              </w:rPr>
              <w:t xml:space="preserve"> </w:t>
            </w:r>
            <w:r>
              <w:rPr>
                <w:rStyle w:val="Rimandonotaapidipagina"/>
                <w:rFonts w:ascii="Garamond" w:hAnsi="Garamond" w:cstheme="minorHAnsi"/>
                <w:b/>
                <w:bCs/>
              </w:rPr>
              <w:footnoteReference w:id="1"/>
            </w:r>
          </w:p>
        </w:tc>
      </w:tr>
      <w:tr w:rsidR="000F50B4" w14:paraId="419A90AA" w14:textId="77777777" w:rsidTr="00E21D02">
        <w:trPr>
          <w:jc w:val="center"/>
        </w:trPr>
        <w:tc>
          <w:tcPr>
            <w:tcW w:w="3181" w:type="dxa"/>
            <w:vAlign w:val="center"/>
          </w:tcPr>
          <w:p w14:paraId="472C0307" w14:textId="77777777" w:rsidR="000F50B4" w:rsidRDefault="000F50B4" w:rsidP="00FD6D74">
            <w:pPr>
              <w:widowControl/>
              <w:spacing w:line="360" w:lineRule="auto"/>
              <w:rPr>
                <w:rFonts w:ascii="Garamond" w:hAnsi="Garamond" w:cstheme="minorHAnsi"/>
              </w:rPr>
            </w:pPr>
          </w:p>
        </w:tc>
        <w:tc>
          <w:tcPr>
            <w:tcW w:w="3181" w:type="dxa"/>
            <w:vAlign w:val="center"/>
          </w:tcPr>
          <w:p w14:paraId="7E7D003A" w14:textId="77777777" w:rsidR="000F50B4" w:rsidRDefault="000F50B4" w:rsidP="00FD6D74">
            <w:pPr>
              <w:widowControl/>
              <w:spacing w:line="360" w:lineRule="auto"/>
              <w:rPr>
                <w:rFonts w:ascii="Garamond" w:hAnsi="Garamond" w:cstheme="minorHAnsi"/>
              </w:rPr>
            </w:pPr>
          </w:p>
        </w:tc>
        <w:tc>
          <w:tcPr>
            <w:tcW w:w="3182" w:type="dxa"/>
            <w:vAlign w:val="center"/>
          </w:tcPr>
          <w:p w14:paraId="59504879" w14:textId="77777777" w:rsidR="000F50B4" w:rsidRDefault="000F50B4" w:rsidP="00FD6D74">
            <w:pPr>
              <w:widowControl/>
              <w:spacing w:line="360" w:lineRule="auto"/>
              <w:rPr>
                <w:rFonts w:ascii="Garamond" w:hAnsi="Garamond" w:cstheme="minorHAnsi"/>
              </w:rPr>
            </w:pPr>
          </w:p>
          <w:p w14:paraId="1C7EA55D" w14:textId="77777777" w:rsidR="000F50B4" w:rsidRDefault="000F50B4" w:rsidP="00FD6D74">
            <w:pPr>
              <w:widowControl/>
              <w:spacing w:line="360" w:lineRule="auto"/>
              <w:rPr>
                <w:rFonts w:ascii="Garamond" w:hAnsi="Garamond" w:cstheme="minorHAnsi"/>
              </w:rPr>
            </w:pPr>
          </w:p>
        </w:tc>
      </w:tr>
      <w:tr w:rsidR="000F50B4" w14:paraId="14E5ECB0" w14:textId="77777777" w:rsidTr="00E21D02">
        <w:trPr>
          <w:jc w:val="center"/>
        </w:trPr>
        <w:tc>
          <w:tcPr>
            <w:tcW w:w="3181" w:type="dxa"/>
            <w:vAlign w:val="center"/>
          </w:tcPr>
          <w:p w14:paraId="61ACA638" w14:textId="77777777" w:rsidR="000F50B4" w:rsidRDefault="000F50B4" w:rsidP="00FD6D74">
            <w:pPr>
              <w:widowControl/>
              <w:spacing w:line="360" w:lineRule="auto"/>
              <w:rPr>
                <w:rFonts w:ascii="Garamond" w:hAnsi="Garamond" w:cstheme="minorHAnsi"/>
              </w:rPr>
            </w:pPr>
          </w:p>
        </w:tc>
        <w:tc>
          <w:tcPr>
            <w:tcW w:w="3181" w:type="dxa"/>
            <w:vAlign w:val="center"/>
          </w:tcPr>
          <w:p w14:paraId="377191BA" w14:textId="77777777" w:rsidR="000F50B4" w:rsidRDefault="000F50B4" w:rsidP="00FD6D74">
            <w:pPr>
              <w:widowControl/>
              <w:spacing w:line="360" w:lineRule="auto"/>
              <w:rPr>
                <w:rFonts w:ascii="Garamond" w:hAnsi="Garamond" w:cstheme="minorHAnsi"/>
              </w:rPr>
            </w:pPr>
          </w:p>
        </w:tc>
        <w:tc>
          <w:tcPr>
            <w:tcW w:w="3182" w:type="dxa"/>
            <w:vAlign w:val="center"/>
          </w:tcPr>
          <w:p w14:paraId="648FD2C0" w14:textId="77777777" w:rsidR="000F50B4" w:rsidRDefault="000F50B4" w:rsidP="00FD6D74">
            <w:pPr>
              <w:widowControl/>
              <w:spacing w:line="360" w:lineRule="auto"/>
              <w:rPr>
                <w:rFonts w:ascii="Garamond" w:hAnsi="Garamond" w:cstheme="minorHAnsi"/>
              </w:rPr>
            </w:pPr>
          </w:p>
          <w:p w14:paraId="1AF06F2E" w14:textId="77777777" w:rsidR="000F50B4" w:rsidRDefault="000F50B4" w:rsidP="00FD6D74">
            <w:pPr>
              <w:widowControl/>
              <w:spacing w:line="360" w:lineRule="auto"/>
              <w:rPr>
                <w:rFonts w:ascii="Garamond" w:hAnsi="Garamond" w:cstheme="minorHAnsi"/>
              </w:rPr>
            </w:pPr>
          </w:p>
        </w:tc>
      </w:tr>
      <w:tr w:rsidR="000F50B4" w14:paraId="343A7445" w14:textId="77777777" w:rsidTr="00E21D02">
        <w:trPr>
          <w:jc w:val="center"/>
        </w:trPr>
        <w:tc>
          <w:tcPr>
            <w:tcW w:w="3181" w:type="dxa"/>
            <w:vAlign w:val="center"/>
          </w:tcPr>
          <w:p w14:paraId="53B5DF86" w14:textId="77777777" w:rsidR="000F50B4" w:rsidRDefault="000F50B4" w:rsidP="00FD6D74">
            <w:pPr>
              <w:widowControl/>
              <w:spacing w:line="360" w:lineRule="auto"/>
              <w:rPr>
                <w:rFonts w:ascii="Garamond" w:hAnsi="Garamond" w:cstheme="minorHAnsi"/>
              </w:rPr>
            </w:pPr>
          </w:p>
        </w:tc>
        <w:tc>
          <w:tcPr>
            <w:tcW w:w="3181" w:type="dxa"/>
            <w:vAlign w:val="center"/>
          </w:tcPr>
          <w:p w14:paraId="034CEB61" w14:textId="77777777" w:rsidR="000F50B4" w:rsidRDefault="000F50B4" w:rsidP="00FD6D74">
            <w:pPr>
              <w:widowControl/>
              <w:spacing w:line="360" w:lineRule="auto"/>
              <w:rPr>
                <w:rFonts w:ascii="Garamond" w:hAnsi="Garamond" w:cstheme="minorHAnsi"/>
              </w:rPr>
            </w:pPr>
          </w:p>
        </w:tc>
        <w:tc>
          <w:tcPr>
            <w:tcW w:w="3182" w:type="dxa"/>
            <w:vAlign w:val="center"/>
          </w:tcPr>
          <w:p w14:paraId="7C94F174" w14:textId="77777777" w:rsidR="000F50B4" w:rsidRDefault="000F50B4" w:rsidP="00FD6D74">
            <w:pPr>
              <w:widowControl/>
              <w:spacing w:line="360" w:lineRule="auto"/>
              <w:rPr>
                <w:rFonts w:ascii="Garamond" w:hAnsi="Garamond" w:cstheme="minorHAnsi"/>
              </w:rPr>
            </w:pPr>
          </w:p>
          <w:p w14:paraId="38EE9798" w14:textId="77777777" w:rsidR="000F50B4" w:rsidRDefault="000F50B4" w:rsidP="00FD6D74">
            <w:pPr>
              <w:widowControl/>
              <w:spacing w:line="360" w:lineRule="auto"/>
              <w:rPr>
                <w:rFonts w:ascii="Garamond" w:hAnsi="Garamond" w:cstheme="minorHAnsi"/>
              </w:rPr>
            </w:pPr>
          </w:p>
        </w:tc>
      </w:tr>
      <w:tr w:rsidR="000F50B4" w14:paraId="008A4FD2" w14:textId="77777777" w:rsidTr="00E21D02">
        <w:trPr>
          <w:jc w:val="center"/>
        </w:trPr>
        <w:tc>
          <w:tcPr>
            <w:tcW w:w="3181" w:type="dxa"/>
            <w:vAlign w:val="center"/>
          </w:tcPr>
          <w:p w14:paraId="418B4193" w14:textId="77777777" w:rsidR="000F50B4" w:rsidRDefault="000F50B4" w:rsidP="00FD6D74">
            <w:pPr>
              <w:widowControl/>
              <w:spacing w:line="360" w:lineRule="auto"/>
              <w:rPr>
                <w:rFonts w:ascii="Garamond" w:hAnsi="Garamond" w:cstheme="minorHAnsi"/>
              </w:rPr>
            </w:pPr>
          </w:p>
        </w:tc>
        <w:tc>
          <w:tcPr>
            <w:tcW w:w="3181" w:type="dxa"/>
            <w:vAlign w:val="center"/>
          </w:tcPr>
          <w:p w14:paraId="165F7B52" w14:textId="77777777" w:rsidR="000F50B4" w:rsidRDefault="000F50B4" w:rsidP="00FD6D74">
            <w:pPr>
              <w:widowControl/>
              <w:spacing w:line="360" w:lineRule="auto"/>
              <w:rPr>
                <w:rFonts w:ascii="Garamond" w:hAnsi="Garamond" w:cstheme="minorHAnsi"/>
              </w:rPr>
            </w:pPr>
          </w:p>
        </w:tc>
        <w:tc>
          <w:tcPr>
            <w:tcW w:w="3182" w:type="dxa"/>
            <w:vAlign w:val="center"/>
          </w:tcPr>
          <w:p w14:paraId="78FFE9F2" w14:textId="77777777" w:rsidR="000F50B4" w:rsidRDefault="000F50B4" w:rsidP="00FD6D74">
            <w:pPr>
              <w:widowControl/>
              <w:spacing w:line="360" w:lineRule="auto"/>
              <w:rPr>
                <w:rFonts w:ascii="Garamond" w:hAnsi="Garamond" w:cstheme="minorHAnsi"/>
              </w:rPr>
            </w:pPr>
          </w:p>
          <w:p w14:paraId="680AC73D" w14:textId="77777777" w:rsidR="000F50B4" w:rsidRDefault="000F50B4" w:rsidP="00FD6D74">
            <w:pPr>
              <w:widowControl/>
              <w:spacing w:line="360" w:lineRule="auto"/>
              <w:rPr>
                <w:rFonts w:ascii="Garamond" w:hAnsi="Garamond" w:cstheme="minorHAnsi"/>
              </w:rPr>
            </w:pPr>
          </w:p>
        </w:tc>
      </w:tr>
    </w:tbl>
    <w:p w14:paraId="0CD704DC" w14:textId="77777777" w:rsidR="00FD6D74" w:rsidRPr="00647F81" w:rsidRDefault="00FD6D74" w:rsidP="00FD6D74">
      <w:pPr>
        <w:widowControl/>
        <w:spacing w:line="360" w:lineRule="auto"/>
        <w:ind w:left="814"/>
        <w:rPr>
          <w:rFonts w:ascii="Garamond" w:hAnsi="Garamond" w:cstheme="minorHAnsi"/>
        </w:rPr>
      </w:pPr>
    </w:p>
    <w:p w14:paraId="676454E2" w14:textId="77777777" w:rsidR="00EF3053" w:rsidRPr="00647F81" w:rsidRDefault="00EF3053" w:rsidP="00EF3053">
      <w:pPr>
        <w:jc w:val="center"/>
        <w:rPr>
          <w:rFonts w:ascii="Garamond" w:hAnsi="Garamond" w:cstheme="minorHAnsi"/>
          <w:iCs/>
        </w:rPr>
      </w:pPr>
    </w:p>
    <w:p w14:paraId="0F194FBA" w14:textId="377B1CD5" w:rsidR="00EF3053" w:rsidRDefault="00EF3053" w:rsidP="00BF7F75">
      <w:pPr>
        <w:widowControl/>
        <w:numPr>
          <w:ilvl w:val="0"/>
          <w:numId w:val="3"/>
        </w:numPr>
        <w:spacing w:line="240" w:lineRule="auto"/>
        <w:rPr>
          <w:rFonts w:ascii="Garamond" w:hAnsi="Garamond" w:cstheme="minorHAnsi"/>
        </w:rPr>
      </w:pPr>
      <w:r w:rsidRPr="00647F81">
        <w:rPr>
          <w:rFonts w:ascii="Garamond" w:hAnsi="Garamond" w:cstheme="minorHAnsi"/>
          <w:b/>
          <w:bCs/>
        </w:rPr>
        <w:t xml:space="preserve">in associazione temporanea </w:t>
      </w:r>
      <w:r w:rsidR="005042D4">
        <w:rPr>
          <w:rFonts w:ascii="Garamond" w:hAnsi="Garamond" w:cstheme="minorHAnsi"/>
          <w:b/>
          <w:bCs/>
        </w:rPr>
        <w:t>costituita</w:t>
      </w:r>
      <w:r w:rsidR="00C32243">
        <w:rPr>
          <w:rFonts w:ascii="Garamond" w:hAnsi="Garamond" w:cstheme="minorHAnsi"/>
          <w:b/>
          <w:bCs/>
        </w:rPr>
        <w:t xml:space="preserve"> </w:t>
      </w:r>
      <w:r w:rsidR="005042D4">
        <w:rPr>
          <w:rFonts w:ascii="Garamond" w:hAnsi="Garamond" w:cstheme="minorHAnsi"/>
          <w:b/>
          <w:bCs/>
        </w:rPr>
        <w:t xml:space="preserve">o </w:t>
      </w:r>
      <w:r w:rsidR="00C32243">
        <w:rPr>
          <w:rFonts w:ascii="Garamond" w:hAnsi="Garamond" w:cstheme="minorHAnsi"/>
          <w:b/>
          <w:bCs/>
        </w:rPr>
        <w:t>d</w:t>
      </w:r>
      <w:r w:rsidRPr="00647F81">
        <w:rPr>
          <w:rFonts w:ascii="Garamond" w:hAnsi="Garamond" w:cstheme="minorHAnsi"/>
          <w:b/>
          <w:bCs/>
        </w:rPr>
        <w:t xml:space="preserve">a costituirsi fra </w:t>
      </w:r>
      <w:r w:rsidR="00F44F14">
        <w:rPr>
          <w:rFonts w:ascii="Garamond" w:hAnsi="Garamond" w:cstheme="minorHAnsi"/>
          <w:b/>
          <w:bCs/>
        </w:rPr>
        <w:t>gl</w:t>
      </w:r>
      <w:r w:rsidRPr="00647F81">
        <w:rPr>
          <w:rFonts w:ascii="Garamond" w:hAnsi="Garamond" w:cstheme="minorHAnsi"/>
          <w:b/>
          <w:bCs/>
        </w:rPr>
        <w:t>i operatori economici</w:t>
      </w:r>
      <w:r w:rsidR="00F44F14">
        <w:rPr>
          <w:rFonts w:ascii="Garamond" w:hAnsi="Garamond" w:cstheme="minorHAnsi"/>
          <w:b/>
          <w:bCs/>
        </w:rPr>
        <w:t xml:space="preserve"> indicati nelle seguenti tabelle</w:t>
      </w:r>
      <w:r w:rsidR="00C32243">
        <w:rPr>
          <w:rFonts w:ascii="Garamond" w:hAnsi="Garamond" w:cstheme="minorHAnsi"/>
        </w:rPr>
        <w:t>;</w:t>
      </w:r>
    </w:p>
    <w:p w14:paraId="73299766" w14:textId="77777777" w:rsidR="00F44F14" w:rsidRDefault="00F44F14" w:rsidP="00F44F14">
      <w:pPr>
        <w:jc w:val="center"/>
        <w:rPr>
          <w:rFonts w:ascii="Garamond" w:hAnsi="Garamond" w:cstheme="minorHAnsi"/>
          <w:b/>
          <w:u w:val="single"/>
        </w:rPr>
      </w:pPr>
    </w:p>
    <w:p w14:paraId="46202054" w14:textId="77777777" w:rsidR="00F44F14" w:rsidRPr="00647F81" w:rsidRDefault="00F44F14" w:rsidP="00F44F14">
      <w:pPr>
        <w:rPr>
          <w:rFonts w:ascii="Garamond" w:hAnsi="Garamond" w:cstheme="minorHAnsi"/>
        </w:rPr>
      </w:pPr>
    </w:p>
    <w:p w14:paraId="59851034" w14:textId="65CCD77F" w:rsidR="00F44F14" w:rsidRPr="00F44F14" w:rsidRDefault="005042D4" w:rsidP="00F44F14">
      <w:pPr>
        <w:widowControl/>
        <w:numPr>
          <w:ilvl w:val="0"/>
          <w:numId w:val="3"/>
        </w:numPr>
        <w:spacing w:line="240" w:lineRule="auto"/>
        <w:rPr>
          <w:rFonts w:ascii="Garamond" w:hAnsi="Garamond" w:cstheme="minorHAnsi"/>
        </w:rPr>
      </w:pPr>
      <w:r>
        <w:rPr>
          <w:rFonts w:ascii="Garamond" w:hAnsi="Garamond" w:cstheme="minorHAnsi"/>
          <w:b/>
        </w:rPr>
        <w:t>c</w:t>
      </w:r>
      <w:r w:rsidR="00F8032A">
        <w:rPr>
          <w:rFonts w:ascii="Garamond" w:hAnsi="Garamond" w:cstheme="minorHAnsi"/>
          <w:b/>
        </w:rPr>
        <w:t>o</w:t>
      </w:r>
      <w:r>
        <w:rPr>
          <w:rFonts w:ascii="Garamond" w:hAnsi="Garamond" w:cstheme="minorHAnsi"/>
          <w:b/>
        </w:rPr>
        <w:t>me consorzio o come</w:t>
      </w:r>
      <w:r w:rsidR="00F8032A">
        <w:rPr>
          <w:rFonts w:ascii="Garamond" w:hAnsi="Garamond" w:cstheme="minorHAnsi"/>
          <w:b/>
        </w:rPr>
        <w:t xml:space="preserve"> aggregazione di imprese </w:t>
      </w:r>
      <w:r>
        <w:rPr>
          <w:rFonts w:ascii="Garamond" w:hAnsi="Garamond" w:cstheme="minorHAnsi"/>
          <w:b/>
        </w:rPr>
        <w:t xml:space="preserve">aderenti al contratto di rete, </w:t>
      </w:r>
      <w:r w:rsidR="00C32243">
        <w:rPr>
          <w:rFonts w:ascii="Garamond" w:hAnsi="Garamond" w:cstheme="minorHAnsi"/>
          <w:b/>
        </w:rPr>
        <w:t>tra le impres</w:t>
      </w:r>
      <w:r w:rsidR="00F44F14" w:rsidRPr="00F44F14">
        <w:rPr>
          <w:rFonts w:ascii="Garamond" w:hAnsi="Garamond" w:cstheme="minorHAnsi"/>
          <w:b/>
        </w:rPr>
        <w:t xml:space="preserve">e </w:t>
      </w:r>
      <w:r w:rsidR="00F44F14">
        <w:rPr>
          <w:rFonts w:ascii="Garamond" w:hAnsi="Garamond" w:cstheme="minorHAnsi"/>
          <w:b/>
          <w:bCs/>
        </w:rPr>
        <w:t>indicate nelle seguenti tabelle</w:t>
      </w:r>
      <w:r w:rsidR="00F44F14">
        <w:rPr>
          <w:rStyle w:val="Rimandonotaapidipagina"/>
          <w:rFonts w:ascii="Garamond" w:hAnsi="Garamond" w:cstheme="minorHAnsi"/>
          <w:b/>
        </w:rPr>
        <w:t xml:space="preserve"> </w:t>
      </w:r>
      <w:r w:rsidR="00F44F14">
        <w:rPr>
          <w:rStyle w:val="Rimandonotaapidipagina"/>
          <w:rFonts w:ascii="Garamond" w:hAnsi="Garamond" w:cstheme="minorHAnsi"/>
          <w:b/>
        </w:rPr>
        <w:footnoteReference w:id="2"/>
      </w:r>
      <w:r w:rsidR="00F44F14" w:rsidRPr="00F44F14">
        <w:rPr>
          <w:rFonts w:ascii="Garamond" w:hAnsi="Garamond" w:cstheme="minorHAnsi"/>
        </w:rPr>
        <w:t xml:space="preserve">: </w:t>
      </w:r>
    </w:p>
    <w:p w14:paraId="006E5D80" w14:textId="77777777" w:rsidR="00F44F14" w:rsidRDefault="00F44F14" w:rsidP="00F44F14">
      <w:pPr>
        <w:widowControl/>
        <w:spacing w:line="240" w:lineRule="auto"/>
        <w:rPr>
          <w:rFonts w:ascii="Garamond" w:hAnsi="Garamond" w:cstheme="minorHAnsi"/>
        </w:rPr>
      </w:pPr>
    </w:p>
    <w:p w14:paraId="5630E29E" w14:textId="77777777" w:rsidR="009E58BC" w:rsidRDefault="009E58BC" w:rsidP="009E58BC">
      <w:pPr>
        <w:widowControl/>
        <w:spacing w:line="240" w:lineRule="auto"/>
        <w:ind w:left="814"/>
        <w:rPr>
          <w:rFonts w:ascii="Garamond" w:hAnsi="Garamond" w:cstheme="minorHAnsi"/>
          <w:b/>
          <w:bCs/>
        </w:rPr>
      </w:pPr>
    </w:p>
    <w:p w14:paraId="04CA9AE4" w14:textId="77777777" w:rsidR="00EF3053" w:rsidRDefault="00EF3053" w:rsidP="00EF3053">
      <w:pPr>
        <w:ind w:left="2520"/>
        <w:rPr>
          <w:rFonts w:ascii="Garamond" w:hAnsi="Garamond" w:cstheme="minorHAnsi"/>
        </w:rPr>
      </w:pPr>
    </w:p>
    <w:tbl>
      <w:tblPr>
        <w:tblStyle w:val="Grigliatabella"/>
        <w:tblW w:w="0" w:type="auto"/>
        <w:jc w:val="center"/>
        <w:tblLook w:val="04A0" w:firstRow="1" w:lastRow="0" w:firstColumn="1" w:lastColumn="0" w:noHBand="0" w:noVBand="1"/>
      </w:tblPr>
      <w:tblGrid>
        <w:gridCol w:w="3119"/>
        <w:gridCol w:w="5386"/>
      </w:tblGrid>
      <w:tr w:rsidR="009E58BC" w14:paraId="3FF0FABC" w14:textId="77777777" w:rsidTr="00DE60EE">
        <w:trPr>
          <w:jc w:val="center"/>
        </w:trPr>
        <w:tc>
          <w:tcPr>
            <w:tcW w:w="3119" w:type="dxa"/>
            <w:vAlign w:val="center"/>
          </w:tcPr>
          <w:p w14:paraId="0E9D2995" w14:textId="00E58698" w:rsidR="009E58BC" w:rsidRPr="009E58BC" w:rsidRDefault="009E58BC" w:rsidP="00EF3053">
            <w:pPr>
              <w:rPr>
                <w:rFonts w:ascii="Garamond" w:hAnsi="Garamond" w:cstheme="minorHAnsi"/>
                <w:b/>
              </w:rPr>
            </w:pPr>
            <w:r w:rsidRPr="009E58BC">
              <w:rPr>
                <w:rFonts w:ascii="Garamond" w:hAnsi="Garamond" w:cstheme="minorHAnsi"/>
                <w:b/>
              </w:rPr>
              <w:t>Ragione sociale capogruppo</w:t>
            </w:r>
          </w:p>
        </w:tc>
        <w:tc>
          <w:tcPr>
            <w:tcW w:w="5386" w:type="dxa"/>
            <w:vAlign w:val="center"/>
          </w:tcPr>
          <w:p w14:paraId="3E50E1BE" w14:textId="77777777" w:rsidR="009E58BC" w:rsidRDefault="009E58BC" w:rsidP="00EF3053">
            <w:pPr>
              <w:rPr>
                <w:rFonts w:ascii="Garamond" w:hAnsi="Garamond" w:cstheme="minorHAnsi"/>
              </w:rPr>
            </w:pPr>
          </w:p>
        </w:tc>
      </w:tr>
      <w:tr w:rsidR="009E58BC" w14:paraId="375DD9BD" w14:textId="77777777" w:rsidTr="00DE60EE">
        <w:trPr>
          <w:jc w:val="center"/>
        </w:trPr>
        <w:tc>
          <w:tcPr>
            <w:tcW w:w="3119" w:type="dxa"/>
            <w:vAlign w:val="center"/>
          </w:tcPr>
          <w:p w14:paraId="1ACFC76E" w14:textId="7A88136C" w:rsidR="009E58BC" w:rsidRPr="009E58BC" w:rsidRDefault="009E58BC" w:rsidP="00EF3053">
            <w:pPr>
              <w:rPr>
                <w:rFonts w:ascii="Garamond" w:hAnsi="Garamond" w:cstheme="minorHAnsi"/>
                <w:b/>
              </w:rPr>
            </w:pPr>
            <w:r w:rsidRPr="009E58BC">
              <w:rPr>
                <w:rFonts w:ascii="Garamond" w:hAnsi="Garamond" w:cstheme="minorHAnsi"/>
                <w:b/>
              </w:rPr>
              <w:t>Sede legale</w:t>
            </w:r>
          </w:p>
        </w:tc>
        <w:tc>
          <w:tcPr>
            <w:tcW w:w="5386" w:type="dxa"/>
            <w:vAlign w:val="center"/>
          </w:tcPr>
          <w:p w14:paraId="3022853A" w14:textId="77777777" w:rsidR="009E58BC" w:rsidRDefault="009E58BC" w:rsidP="00EF3053">
            <w:pPr>
              <w:rPr>
                <w:rFonts w:ascii="Garamond" w:hAnsi="Garamond" w:cstheme="minorHAnsi"/>
              </w:rPr>
            </w:pPr>
          </w:p>
        </w:tc>
      </w:tr>
      <w:tr w:rsidR="009E58BC" w14:paraId="0C367946" w14:textId="77777777" w:rsidTr="00DE60EE">
        <w:trPr>
          <w:trHeight w:val="1103"/>
          <w:jc w:val="center"/>
        </w:trPr>
        <w:tc>
          <w:tcPr>
            <w:tcW w:w="3119" w:type="dxa"/>
            <w:vAlign w:val="center"/>
          </w:tcPr>
          <w:p w14:paraId="2676EF12" w14:textId="68A1E5BC" w:rsidR="009E58BC" w:rsidRPr="009E58BC" w:rsidRDefault="009E58BC" w:rsidP="009E58BC">
            <w:pPr>
              <w:rPr>
                <w:rFonts w:ascii="Garamond" w:hAnsi="Garamond" w:cstheme="minorHAnsi"/>
                <w:b/>
              </w:rPr>
            </w:pPr>
            <w:r>
              <w:rPr>
                <w:rFonts w:ascii="Garamond" w:hAnsi="Garamond" w:cstheme="minorHAnsi"/>
                <w:b/>
              </w:rPr>
              <w:t>Parte del s</w:t>
            </w:r>
            <w:r w:rsidRPr="009E58BC">
              <w:rPr>
                <w:rFonts w:ascii="Garamond" w:hAnsi="Garamond" w:cstheme="minorHAnsi"/>
                <w:b/>
              </w:rPr>
              <w:t>ervizio</w:t>
            </w:r>
            <w:r w:rsidR="00F44F14">
              <w:rPr>
                <w:rFonts w:ascii="Garamond" w:hAnsi="Garamond" w:cstheme="minorHAnsi"/>
                <w:b/>
              </w:rPr>
              <w:t xml:space="preserve"> </w:t>
            </w:r>
            <w:r w:rsidR="00F44F14">
              <w:rPr>
                <w:rStyle w:val="Rimandonotaapidipagina"/>
                <w:rFonts w:ascii="Garamond" w:hAnsi="Garamond" w:cstheme="minorHAnsi"/>
                <w:b/>
                <w:bCs/>
              </w:rPr>
              <w:footnoteReference w:id="3"/>
            </w:r>
          </w:p>
        </w:tc>
        <w:tc>
          <w:tcPr>
            <w:tcW w:w="5386" w:type="dxa"/>
            <w:vAlign w:val="center"/>
          </w:tcPr>
          <w:p w14:paraId="3BBE3CFD" w14:textId="77777777" w:rsidR="009E58BC" w:rsidRDefault="009E58BC" w:rsidP="00EF3053">
            <w:pPr>
              <w:rPr>
                <w:rFonts w:ascii="Garamond" w:hAnsi="Garamond" w:cstheme="minorHAnsi"/>
              </w:rPr>
            </w:pPr>
          </w:p>
        </w:tc>
      </w:tr>
    </w:tbl>
    <w:p w14:paraId="36EAF1C3" w14:textId="77777777" w:rsidR="009E58BC" w:rsidRPr="00647F81" w:rsidRDefault="009E58BC" w:rsidP="00EF3053">
      <w:pPr>
        <w:ind w:left="2520"/>
        <w:rPr>
          <w:rFonts w:ascii="Garamond" w:hAnsi="Garamond" w:cstheme="minorHAnsi"/>
        </w:rPr>
      </w:pPr>
    </w:p>
    <w:tbl>
      <w:tblPr>
        <w:tblStyle w:val="Grigliatabella"/>
        <w:tblW w:w="0" w:type="auto"/>
        <w:jc w:val="center"/>
        <w:tblLook w:val="04A0" w:firstRow="1" w:lastRow="0" w:firstColumn="1" w:lastColumn="0" w:noHBand="0" w:noVBand="1"/>
      </w:tblPr>
      <w:tblGrid>
        <w:gridCol w:w="3119"/>
        <w:gridCol w:w="5386"/>
      </w:tblGrid>
      <w:tr w:rsidR="009E58BC" w14:paraId="01A9C1D8" w14:textId="77777777" w:rsidTr="00DE60EE">
        <w:trPr>
          <w:jc w:val="center"/>
        </w:trPr>
        <w:tc>
          <w:tcPr>
            <w:tcW w:w="3119" w:type="dxa"/>
            <w:vAlign w:val="center"/>
          </w:tcPr>
          <w:p w14:paraId="6ACBC8A2" w14:textId="349B828F" w:rsidR="009E58BC" w:rsidRPr="009E58BC" w:rsidRDefault="009E58BC" w:rsidP="009E58BC">
            <w:pPr>
              <w:rPr>
                <w:rFonts w:ascii="Garamond" w:hAnsi="Garamond" w:cstheme="minorHAnsi"/>
                <w:b/>
              </w:rPr>
            </w:pPr>
            <w:r w:rsidRPr="009E58BC">
              <w:rPr>
                <w:rFonts w:ascii="Garamond" w:hAnsi="Garamond" w:cstheme="minorHAnsi"/>
                <w:b/>
              </w:rPr>
              <w:t xml:space="preserve">Ragione sociale </w:t>
            </w:r>
            <w:r>
              <w:rPr>
                <w:rFonts w:ascii="Garamond" w:hAnsi="Garamond" w:cstheme="minorHAnsi"/>
                <w:b/>
              </w:rPr>
              <w:t>mandante</w:t>
            </w:r>
          </w:p>
        </w:tc>
        <w:tc>
          <w:tcPr>
            <w:tcW w:w="5386" w:type="dxa"/>
            <w:vAlign w:val="center"/>
          </w:tcPr>
          <w:p w14:paraId="26DCDA27" w14:textId="77777777" w:rsidR="009E58BC" w:rsidRDefault="009E58BC" w:rsidP="009E58BC">
            <w:pPr>
              <w:rPr>
                <w:rFonts w:ascii="Garamond" w:hAnsi="Garamond" w:cstheme="minorHAnsi"/>
              </w:rPr>
            </w:pPr>
          </w:p>
        </w:tc>
      </w:tr>
      <w:tr w:rsidR="009E58BC" w14:paraId="3E576EA4" w14:textId="77777777" w:rsidTr="00DE60EE">
        <w:trPr>
          <w:jc w:val="center"/>
        </w:trPr>
        <w:tc>
          <w:tcPr>
            <w:tcW w:w="3119" w:type="dxa"/>
            <w:vAlign w:val="center"/>
          </w:tcPr>
          <w:p w14:paraId="687E2D5E" w14:textId="77777777" w:rsidR="009E58BC" w:rsidRPr="009E58BC" w:rsidRDefault="009E58BC" w:rsidP="009E58BC">
            <w:pPr>
              <w:rPr>
                <w:rFonts w:ascii="Garamond" w:hAnsi="Garamond" w:cstheme="minorHAnsi"/>
                <w:b/>
              </w:rPr>
            </w:pPr>
            <w:r w:rsidRPr="009E58BC">
              <w:rPr>
                <w:rFonts w:ascii="Garamond" w:hAnsi="Garamond" w:cstheme="minorHAnsi"/>
                <w:b/>
              </w:rPr>
              <w:t>Sede legale</w:t>
            </w:r>
          </w:p>
        </w:tc>
        <w:tc>
          <w:tcPr>
            <w:tcW w:w="5386" w:type="dxa"/>
            <w:vAlign w:val="center"/>
          </w:tcPr>
          <w:p w14:paraId="4B9F6E4D" w14:textId="77777777" w:rsidR="009E58BC" w:rsidRDefault="009E58BC" w:rsidP="009E58BC">
            <w:pPr>
              <w:rPr>
                <w:rFonts w:ascii="Garamond" w:hAnsi="Garamond" w:cstheme="minorHAnsi"/>
              </w:rPr>
            </w:pPr>
          </w:p>
        </w:tc>
      </w:tr>
      <w:tr w:rsidR="009E58BC" w14:paraId="275B9509" w14:textId="77777777" w:rsidTr="00DE60EE">
        <w:trPr>
          <w:trHeight w:val="1103"/>
          <w:jc w:val="center"/>
        </w:trPr>
        <w:tc>
          <w:tcPr>
            <w:tcW w:w="3119" w:type="dxa"/>
            <w:vAlign w:val="center"/>
          </w:tcPr>
          <w:p w14:paraId="3B3C6E48" w14:textId="77777777" w:rsidR="009E58BC" w:rsidRPr="009E58BC" w:rsidRDefault="009E58BC" w:rsidP="009E58BC">
            <w:pPr>
              <w:rPr>
                <w:rFonts w:ascii="Garamond" w:hAnsi="Garamond" w:cstheme="minorHAnsi"/>
                <w:b/>
              </w:rPr>
            </w:pPr>
            <w:r>
              <w:rPr>
                <w:rFonts w:ascii="Garamond" w:hAnsi="Garamond" w:cstheme="minorHAnsi"/>
                <w:b/>
              </w:rPr>
              <w:t>Parte del s</w:t>
            </w:r>
            <w:r w:rsidRPr="009E58BC">
              <w:rPr>
                <w:rFonts w:ascii="Garamond" w:hAnsi="Garamond" w:cstheme="minorHAnsi"/>
                <w:b/>
              </w:rPr>
              <w:t>ervizio</w:t>
            </w:r>
          </w:p>
        </w:tc>
        <w:tc>
          <w:tcPr>
            <w:tcW w:w="5386" w:type="dxa"/>
            <w:vAlign w:val="center"/>
          </w:tcPr>
          <w:p w14:paraId="185F9ECB" w14:textId="77777777" w:rsidR="009E58BC" w:rsidRDefault="009E58BC" w:rsidP="009E58BC">
            <w:pPr>
              <w:rPr>
                <w:rFonts w:ascii="Garamond" w:hAnsi="Garamond" w:cstheme="minorHAnsi"/>
              </w:rPr>
            </w:pPr>
          </w:p>
        </w:tc>
      </w:tr>
    </w:tbl>
    <w:p w14:paraId="6BA4DC97" w14:textId="77777777" w:rsidR="00EF3053" w:rsidRPr="00647F81" w:rsidRDefault="00EF3053" w:rsidP="00EF3053">
      <w:pPr>
        <w:rPr>
          <w:rFonts w:ascii="Garamond" w:hAnsi="Garamond" w:cstheme="minorHAnsi"/>
        </w:rPr>
      </w:pPr>
    </w:p>
    <w:tbl>
      <w:tblPr>
        <w:tblStyle w:val="Grigliatabella"/>
        <w:tblW w:w="0" w:type="auto"/>
        <w:jc w:val="center"/>
        <w:tblLook w:val="04A0" w:firstRow="1" w:lastRow="0" w:firstColumn="1" w:lastColumn="0" w:noHBand="0" w:noVBand="1"/>
      </w:tblPr>
      <w:tblGrid>
        <w:gridCol w:w="3119"/>
        <w:gridCol w:w="5386"/>
      </w:tblGrid>
      <w:tr w:rsidR="009E58BC" w14:paraId="6DFA38DB" w14:textId="77777777" w:rsidTr="00DE60EE">
        <w:trPr>
          <w:jc w:val="center"/>
        </w:trPr>
        <w:tc>
          <w:tcPr>
            <w:tcW w:w="3119" w:type="dxa"/>
            <w:vAlign w:val="center"/>
          </w:tcPr>
          <w:p w14:paraId="34F34C09" w14:textId="5129C198" w:rsidR="009E58BC" w:rsidRPr="009E58BC" w:rsidRDefault="009E58BC" w:rsidP="009E58BC">
            <w:pPr>
              <w:rPr>
                <w:rFonts w:ascii="Garamond" w:hAnsi="Garamond" w:cstheme="minorHAnsi"/>
                <w:b/>
              </w:rPr>
            </w:pPr>
            <w:r w:rsidRPr="009E58BC">
              <w:rPr>
                <w:rFonts w:ascii="Garamond" w:hAnsi="Garamond" w:cstheme="minorHAnsi"/>
                <w:b/>
              </w:rPr>
              <w:lastRenderedPageBreak/>
              <w:t xml:space="preserve">Ragione sociale </w:t>
            </w:r>
            <w:r>
              <w:rPr>
                <w:rFonts w:ascii="Garamond" w:hAnsi="Garamond" w:cstheme="minorHAnsi"/>
                <w:b/>
              </w:rPr>
              <w:t>mandante</w:t>
            </w:r>
          </w:p>
        </w:tc>
        <w:tc>
          <w:tcPr>
            <w:tcW w:w="5386" w:type="dxa"/>
            <w:vAlign w:val="center"/>
          </w:tcPr>
          <w:p w14:paraId="74B8BB66" w14:textId="77777777" w:rsidR="009E58BC" w:rsidRDefault="009E58BC" w:rsidP="009E58BC">
            <w:pPr>
              <w:rPr>
                <w:rFonts w:ascii="Garamond" w:hAnsi="Garamond" w:cstheme="minorHAnsi"/>
              </w:rPr>
            </w:pPr>
          </w:p>
        </w:tc>
      </w:tr>
      <w:tr w:rsidR="009E58BC" w14:paraId="7715B045" w14:textId="77777777" w:rsidTr="00DE60EE">
        <w:trPr>
          <w:jc w:val="center"/>
        </w:trPr>
        <w:tc>
          <w:tcPr>
            <w:tcW w:w="3119" w:type="dxa"/>
            <w:vAlign w:val="center"/>
          </w:tcPr>
          <w:p w14:paraId="33640CB1" w14:textId="77777777" w:rsidR="009E58BC" w:rsidRPr="009E58BC" w:rsidRDefault="009E58BC" w:rsidP="009E58BC">
            <w:pPr>
              <w:rPr>
                <w:rFonts w:ascii="Garamond" w:hAnsi="Garamond" w:cstheme="minorHAnsi"/>
                <w:b/>
              </w:rPr>
            </w:pPr>
            <w:r w:rsidRPr="009E58BC">
              <w:rPr>
                <w:rFonts w:ascii="Garamond" w:hAnsi="Garamond" w:cstheme="minorHAnsi"/>
                <w:b/>
              </w:rPr>
              <w:t>Sede legale</w:t>
            </w:r>
          </w:p>
        </w:tc>
        <w:tc>
          <w:tcPr>
            <w:tcW w:w="5386" w:type="dxa"/>
            <w:vAlign w:val="center"/>
          </w:tcPr>
          <w:p w14:paraId="2047A1C4" w14:textId="77777777" w:rsidR="009E58BC" w:rsidRDefault="009E58BC" w:rsidP="009E58BC">
            <w:pPr>
              <w:rPr>
                <w:rFonts w:ascii="Garamond" w:hAnsi="Garamond" w:cstheme="minorHAnsi"/>
              </w:rPr>
            </w:pPr>
          </w:p>
        </w:tc>
      </w:tr>
      <w:tr w:rsidR="009E58BC" w14:paraId="30F22213" w14:textId="77777777" w:rsidTr="00DE60EE">
        <w:trPr>
          <w:trHeight w:val="1103"/>
          <w:jc w:val="center"/>
        </w:trPr>
        <w:tc>
          <w:tcPr>
            <w:tcW w:w="3119" w:type="dxa"/>
            <w:vAlign w:val="center"/>
          </w:tcPr>
          <w:p w14:paraId="16183FA1" w14:textId="77777777" w:rsidR="009E58BC" w:rsidRPr="009E58BC" w:rsidRDefault="009E58BC" w:rsidP="009E58BC">
            <w:pPr>
              <w:rPr>
                <w:rFonts w:ascii="Garamond" w:hAnsi="Garamond" w:cstheme="minorHAnsi"/>
                <w:b/>
              </w:rPr>
            </w:pPr>
            <w:r>
              <w:rPr>
                <w:rFonts w:ascii="Garamond" w:hAnsi="Garamond" w:cstheme="minorHAnsi"/>
                <w:b/>
              </w:rPr>
              <w:t>Parte del s</w:t>
            </w:r>
            <w:r w:rsidRPr="009E58BC">
              <w:rPr>
                <w:rFonts w:ascii="Garamond" w:hAnsi="Garamond" w:cstheme="minorHAnsi"/>
                <w:b/>
              </w:rPr>
              <w:t>ervizio</w:t>
            </w:r>
          </w:p>
        </w:tc>
        <w:tc>
          <w:tcPr>
            <w:tcW w:w="5386" w:type="dxa"/>
            <w:vAlign w:val="center"/>
          </w:tcPr>
          <w:p w14:paraId="3B4DC101" w14:textId="77777777" w:rsidR="009E58BC" w:rsidRDefault="009E58BC" w:rsidP="009E58BC">
            <w:pPr>
              <w:rPr>
                <w:rFonts w:ascii="Garamond" w:hAnsi="Garamond" w:cstheme="minorHAnsi"/>
              </w:rPr>
            </w:pPr>
          </w:p>
        </w:tc>
      </w:tr>
    </w:tbl>
    <w:p w14:paraId="48610D25" w14:textId="77777777" w:rsidR="00EF3053" w:rsidRPr="00647F81" w:rsidRDefault="00EF3053" w:rsidP="00EF3053">
      <w:pPr>
        <w:rPr>
          <w:rFonts w:ascii="Garamond" w:hAnsi="Garamond" w:cstheme="minorHAnsi"/>
          <w:b/>
          <w:u w:val="single"/>
        </w:rPr>
      </w:pPr>
    </w:p>
    <w:p w14:paraId="064EB0AC" w14:textId="5D2EB508" w:rsidR="00743CB2" w:rsidRPr="00647F81" w:rsidRDefault="000F50B4" w:rsidP="00625012">
      <w:pPr>
        <w:widowControl/>
        <w:numPr>
          <w:ilvl w:val="0"/>
          <w:numId w:val="8"/>
        </w:numPr>
        <w:spacing w:line="360" w:lineRule="auto"/>
        <w:rPr>
          <w:rFonts w:ascii="Garamond" w:hAnsi="Garamond" w:cstheme="minorHAnsi"/>
        </w:rPr>
      </w:pPr>
      <w:r w:rsidRPr="000F50B4">
        <w:rPr>
          <w:rFonts w:ascii="Garamond" w:hAnsi="Garamond" w:cstheme="minorHAnsi"/>
        </w:rPr>
        <w:t xml:space="preserve">di aver preso visione e piena conoscenza dei documenti di seguito elencati, relativi al servizio di </w:t>
      </w:r>
      <w:r w:rsidRPr="000F50B4">
        <w:rPr>
          <w:rFonts w:ascii="Garamond" w:hAnsi="Garamond" w:cstheme="minorHAnsi"/>
          <w:bCs/>
          <w:iCs/>
        </w:rPr>
        <w:t>raccolta rifiuti, raccolta differenziata, trasporto dei rifiuti, igiene urbana e servizi complementari de</w:t>
      </w:r>
      <w:r>
        <w:rPr>
          <w:rFonts w:ascii="Garamond" w:hAnsi="Garamond" w:cstheme="minorHAnsi"/>
          <w:iCs/>
        </w:rPr>
        <w:t>ll’</w:t>
      </w:r>
      <w:r w:rsidR="003A1D80">
        <w:rPr>
          <w:rFonts w:ascii="Garamond" w:hAnsi="Garamond" w:cstheme="minorHAnsi"/>
          <w:iCs/>
        </w:rPr>
        <w:t>Unione dei Comuni del Terralbese</w:t>
      </w:r>
      <w:r w:rsidRPr="000F50B4">
        <w:rPr>
          <w:rFonts w:ascii="Garamond" w:hAnsi="Garamond" w:cstheme="minorHAnsi"/>
          <w:bCs/>
          <w:iCs/>
        </w:rPr>
        <w:t xml:space="preserve">, </w:t>
      </w:r>
      <w:r w:rsidRPr="000F50B4">
        <w:rPr>
          <w:rFonts w:ascii="Garamond" w:hAnsi="Garamond" w:cstheme="minorHAnsi"/>
        </w:rPr>
        <w:t>appr</w:t>
      </w:r>
      <w:r>
        <w:rPr>
          <w:rFonts w:ascii="Garamond" w:hAnsi="Garamond" w:cstheme="minorHAnsi"/>
        </w:rPr>
        <w:t>ovati dalla stazione appaltante</w:t>
      </w:r>
      <w:r w:rsidRPr="000F50B4">
        <w:rPr>
          <w:rFonts w:ascii="Garamond" w:hAnsi="Garamond" w:cstheme="minorHAnsi"/>
        </w:rPr>
        <w:t xml:space="preserve"> </w:t>
      </w:r>
      <w:r w:rsidR="00FF4963" w:rsidRPr="000F50B4">
        <w:rPr>
          <w:rFonts w:ascii="Garamond" w:hAnsi="Garamond" w:cstheme="minorHAnsi"/>
        </w:rPr>
        <w:t xml:space="preserve">con determinazione </w:t>
      </w:r>
      <w:r w:rsidR="00FF4963" w:rsidRPr="00650A12">
        <w:rPr>
          <w:rFonts w:ascii="Garamond" w:hAnsi="Garamond" w:cstheme="minorHAnsi"/>
        </w:rPr>
        <w:t>del 22/05/2023 n. 147 del Responsabile del Servizio Tecnico</w:t>
      </w:r>
      <w:r w:rsidR="00743CB2">
        <w:rPr>
          <w:rFonts w:ascii="Garamond" w:hAnsi="Garamond" w:cstheme="minorHAnsi"/>
        </w:rPr>
        <w:t xml:space="preserve">, e di </w:t>
      </w:r>
      <w:r w:rsidR="00743CB2" w:rsidRPr="00647F81">
        <w:rPr>
          <w:rFonts w:ascii="Garamond" w:hAnsi="Garamond" w:cstheme="minorHAnsi"/>
        </w:rPr>
        <w:t xml:space="preserve">accettare incondizionatamente e senza </w:t>
      </w:r>
      <w:r w:rsidR="00743CB2">
        <w:rPr>
          <w:rFonts w:ascii="Garamond" w:hAnsi="Garamond" w:cstheme="minorHAnsi"/>
        </w:rPr>
        <w:t>riserve</w:t>
      </w:r>
      <w:r w:rsidR="00743CB2" w:rsidRPr="00647F81">
        <w:rPr>
          <w:rFonts w:ascii="Garamond" w:hAnsi="Garamond" w:cstheme="minorHAnsi"/>
        </w:rPr>
        <w:t xml:space="preserve"> tutte </w:t>
      </w:r>
      <w:r w:rsidR="00743CB2" w:rsidRPr="00743CB2">
        <w:rPr>
          <w:rFonts w:ascii="Garamond" w:hAnsi="Garamond" w:cstheme="minorHAnsi"/>
        </w:rPr>
        <w:t xml:space="preserve">le condizioni e le prescrizioni </w:t>
      </w:r>
      <w:r w:rsidR="00743CB2" w:rsidRPr="00647F81">
        <w:rPr>
          <w:rFonts w:ascii="Garamond" w:hAnsi="Garamond" w:cstheme="minorHAnsi"/>
        </w:rPr>
        <w:t xml:space="preserve">stabilite dalla stazione appaltante nei </w:t>
      </w:r>
      <w:r w:rsidR="00743CB2">
        <w:rPr>
          <w:rFonts w:ascii="Garamond" w:hAnsi="Garamond" w:cstheme="minorHAnsi"/>
        </w:rPr>
        <w:t xml:space="preserve">predetti </w:t>
      </w:r>
      <w:r w:rsidR="00743CB2" w:rsidRPr="00647F81">
        <w:rPr>
          <w:rFonts w:ascii="Garamond" w:hAnsi="Garamond" w:cstheme="minorHAnsi"/>
        </w:rPr>
        <w:t xml:space="preserve">documenti, </w:t>
      </w:r>
      <w:r w:rsidR="00F42F0F">
        <w:rPr>
          <w:rFonts w:ascii="Garamond" w:hAnsi="Garamond" w:cstheme="minorHAnsi"/>
        </w:rPr>
        <w:t xml:space="preserve">anche </w:t>
      </w:r>
      <w:r w:rsidR="00743CB2" w:rsidRPr="00647F81">
        <w:rPr>
          <w:rFonts w:ascii="Garamond" w:hAnsi="Garamond" w:cstheme="minorHAnsi"/>
        </w:rPr>
        <w:t>con riferimento alle</w:t>
      </w:r>
      <w:r w:rsidR="00743CB2">
        <w:rPr>
          <w:rFonts w:ascii="Garamond" w:hAnsi="Garamond" w:cstheme="minorHAnsi"/>
        </w:rPr>
        <w:t xml:space="preserve"> specifiche modalità tecniche e</w:t>
      </w:r>
      <w:r w:rsidR="00743CB2" w:rsidRPr="00647F81">
        <w:rPr>
          <w:rFonts w:ascii="Garamond" w:hAnsi="Garamond" w:cstheme="minorHAnsi"/>
        </w:rPr>
        <w:t xml:space="preserve"> operative di esecuzione e di gestione dei servizi </w:t>
      </w:r>
      <w:r w:rsidR="00743CB2">
        <w:rPr>
          <w:rFonts w:ascii="Garamond" w:hAnsi="Garamond" w:cstheme="minorHAnsi"/>
        </w:rPr>
        <w:t>oggetto dell’appalto</w:t>
      </w:r>
      <w:r w:rsidR="00F42F0F">
        <w:rPr>
          <w:rFonts w:ascii="Garamond" w:hAnsi="Garamond" w:cstheme="minorHAnsi"/>
        </w:rPr>
        <w:t>, agli oneri di fornitura e</w:t>
      </w:r>
      <w:r w:rsidR="00743CB2" w:rsidRPr="00647F81">
        <w:rPr>
          <w:rFonts w:ascii="Garamond" w:hAnsi="Garamond" w:cstheme="minorHAnsi"/>
        </w:rPr>
        <w:t xml:space="preserve"> alle obbligazioni poste a carico dell’ope</w:t>
      </w:r>
      <w:r w:rsidR="00F42F0F">
        <w:rPr>
          <w:rFonts w:ascii="Garamond" w:hAnsi="Garamond" w:cstheme="minorHAnsi"/>
        </w:rPr>
        <w:t>ratore economico aggiudicatario</w:t>
      </w:r>
      <w:r w:rsidR="00743CB2">
        <w:rPr>
          <w:rFonts w:ascii="Garamond" w:hAnsi="Garamond" w:cstheme="minorHAnsi"/>
        </w:rPr>
        <w:t>:</w:t>
      </w:r>
    </w:p>
    <w:tbl>
      <w:tblPr>
        <w:tblStyle w:val="Grigliatabella"/>
        <w:tblW w:w="0" w:type="auto"/>
        <w:jc w:val="center"/>
        <w:tblLook w:val="04A0" w:firstRow="1" w:lastRow="0" w:firstColumn="1" w:lastColumn="0" w:noHBand="0" w:noVBand="1"/>
      </w:tblPr>
      <w:tblGrid>
        <w:gridCol w:w="2221"/>
        <w:gridCol w:w="556"/>
        <w:gridCol w:w="6617"/>
      </w:tblGrid>
      <w:tr w:rsidR="006C7A2F" w:rsidRPr="00FB0AB6" w14:paraId="5800CF60" w14:textId="77777777" w:rsidTr="00407A83">
        <w:trPr>
          <w:jc w:val="center"/>
        </w:trPr>
        <w:tc>
          <w:tcPr>
            <w:tcW w:w="2263" w:type="dxa"/>
            <w:vAlign w:val="center"/>
          </w:tcPr>
          <w:p w14:paraId="60C69112"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3CB855ED"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06C53EA4" w14:textId="51EDCFDE" w:rsidR="006C7A2F" w:rsidRPr="00FB0AB6" w:rsidRDefault="006C7A2F" w:rsidP="00407A83">
            <w:pPr>
              <w:rPr>
                <w:rFonts w:ascii="Garamond" w:hAnsi="Garamond"/>
                <w:sz w:val="20"/>
                <w:szCs w:val="20"/>
              </w:rPr>
            </w:pPr>
            <w:r w:rsidRPr="00FB0AB6">
              <w:rPr>
                <w:rFonts w:ascii="Garamond" w:hAnsi="Garamond"/>
                <w:sz w:val="20"/>
                <w:szCs w:val="20"/>
              </w:rPr>
              <w:t xml:space="preserve">Piano dei servizi di Igiene Urbana – </w:t>
            </w:r>
            <w:r w:rsidR="003A1D80">
              <w:rPr>
                <w:rFonts w:ascii="Garamond" w:hAnsi="Garamond"/>
                <w:sz w:val="20"/>
                <w:szCs w:val="20"/>
              </w:rPr>
              <w:t>Unione dei Comuni del Terralbese</w:t>
            </w:r>
          </w:p>
        </w:tc>
      </w:tr>
      <w:tr w:rsidR="006C7A2F" w:rsidRPr="00FB0AB6" w14:paraId="11B66D92" w14:textId="77777777" w:rsidTr="00407A83">
        <w:trPr>
          <w:jc w:val="center"/>
        </w:trPr>
        <w:tc>
          <w:tcPr>
            <w:tcW w:w="2263" w:type="dxa"/>
            <w:vAlign w:val="center"/>
          </w:tcPr>
          <w:p w14:paraId="32207FC0"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23D1B57B"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3F2BE329" w14:textId="77777777" w:rsidR="006C7A2F" w:rsidRPr="00FB0AB6" w:rsidRDefault="006C7A2F" w:rsidP="00407A83">
            <w:pPr>
              <w:rPr>
                <w:rFonts w:ascii="Garamond" w:hAnsi="Garamond"/>
                <w:sz w:val="20"/>
                <w:szCs w:val="20"/>
              </w:rPr>
            </w:pPr>
            <w:r w:rsidRPr="00FB0AB6">
              <w:rPr>
                <w:rFonts w:ascii="Garamond" w:hAnsi="Garamond"/>
                <w:sz w:val="20"/>
                <w:szCs w:val="20"/>
              </w:rPr>
              <w:t>Cartografie individuazione territoriale</w:t>
            </w:r>
          </w:p>
        </w:tc>
      </w:tr>
      <w:tr w:rsidR="006C7A2F" w:rsidRPr="00FB0AB6" w14:paraId="62AD5DF6" w14:textId="77777777" w:rsidTr="00407A83">
        <w:trPr>
          <w:jc w:val="center"/>
        </w:trPr>
        <w:tc>
          <w:tcPr>
            <w:tcW w:w="2263" w:type="dxa"/>
            <w:vAlign w:val="center"/>
          </w:tcPr>
          <w:p w14:paraId="1E962D11"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024BB368"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2D2E422C" w14:textId="77777777" w:rsidR="006C7A2F" w:rsidRPr="00FB0AB6" w:rsidRDefault="006C7A2F" w:rsidP="00407A83">
            <w:pPr>
              <w:rPr>
                <w:rFonts w:ascii="Garamond" w:hAnsi="Garamond"/>
                <w:sz w:val="20"/>
                <w:szCs w:val="20"/>
              </w:rPr>
            </w:pPr>
            <w:r w:rsidRPr="00FB0AB6">
              <w:rPr>
                <w:rFonts w:ascii="Garamond" w:hAnsi="Garamond"/>
                <w:sz w:val="20"/>
                <w:szCs w:val="20"/>
              </w:rPr>
              <w:t>Documento Unico di Valutazione dei Rischi da Interferenze (DUVRI)</w:t>
            </w:r>
          </w:p>
        </w:tc>
      </w:tr>
      <w:tr w:rsidR="006C7A2F" w:rsidRPr="00FB0AB6" w14:paraId="4C73C5F2" w14:textId="77777777" w:rsidTr="00407A83">
        <w:trPr>
          <w:jc w:val="center"/>
        </w:trPr>
        <w:tc>
          <w:tcPr>
            <w:tcW w:w="2263" w:type="dxa"/>
            <w:vAlign w:val="center"/>
          </w:tcPr>
          <w:p w14:paraId="2FFA9E41"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3C95EF11"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5F0135A4" w14:textId="77777777" w:rsidR="006C7A2F" w:rsidRPr="00FB0AB6" w:rsidRDefault="006C7A2F" w:rsidP="00407A83">
            <w:pPr>
              <w:rPr>
                <w:rFonts w:ascii="Garamond" w:hAnsi="Garamond"/>
                <w:sz w:val="20"/>
                <w:szCs w:val="20"/>
              </w:rPr>
            </w:pPr>
            <w:r w:rsidRPr="00FB0AB6">
              <w:rPr>
                <w:rFonts w:ascii="Garamond" w:hAnsi="Garamond"/>
                <w:sz w:val="20"/>
                <w:szCs w:val="20"/>
              </w:rPr>
              <w:t>Moduli editabili</w:t>
            </w:r>
          </w:p>
        </w:tc>
      </w:tr>
      <w:tr w:rsidR="006C7A2F" w:rsidRPr="00FB0AB6" w14:paraId="421AEAEB" w14:textId="77777777" w:rsidTr="00407A83">
        <w:trPr>
          <w:jc w:val="center"/>
        </w:trPr>
        <w:tc>
          <w:tcPr>
            <w:tcW w:w="2263" w:type="dxa"/>
            <w:vAlign w:val="center"/>
          </w:tcPr>
          <w:p w14:paraId="107DA7F0"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3FA05F8E"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067E9B5D" w14:textId="77777777" w:rsidR="006C7A2F" w:rsidRPr="00FB0AB6" w:rsidRDefault="006C7A2F" w:rsidP="00407A83">
            <w:pPr>
              <w:rPr>
                <w:rFonts w:ascii="Garamond" w:hAnsi="Garamond"/>
                <w:sz w:val="20"/>
                <w:szCs w:val="20"/>
              </w:rPr>
            </w:pPr>
            <w:r w:rsidRPr="00FB0AB6">
              <w:rPr>
                <w:rFonts w:ascii="Garamond" w:hAnsi="Garamond"/>
                <w:sz w:val="20"/>
                <w:szCs w:val="20"/>
              </w:rPr>
              <w:t>Schema di Contratto</w:t>
            </w:r>
          </w:p>
        </w:tc>
      </w:tr>
      <w:tr w:rsidR="006C7A2F" w:rsidRPr="00FB0AB6" w14:paraId="181A9A63" w14:textId="77777777" w:rsidTr="00407A83">
        <w:trPr>
          <w:jc w:val="center"/>
        </w:trPr>
        <w:tc>
          <w:tcPr>
            <w:tcW w:w="2263" w:type="dxa"/>
            <w:vAlign w:val="center"/>
          </w:tcPr>
          <w:p w14:paraId="1DB312B0"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79E0B131"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3BFA9B0A" w14:textId="77777777" w:rsidR="006C7A2F" w:rsidRPr="00FB0AB6" w:rsidRDefault="006C7A2F" w:rsidP="00407A83">
            <w:pPr>
              <w:rPr>
                <w:rFonts w:ascii="Garamond" w:hAnsi="Garamond"/>
                <w:color w:val="FF0000"/>
                <w:sz w:val="20"/>
                <w:szCs w:val="20"/>
                <w:highlight w:val="yellow"/>
              </w:rPr>
            </w:pPr>
            <w:r w:rsidRPr="00FB0AB6">
              <w:rPr>
                <w:rFonts w:ascii="Garamond" w:hAnsi="Garamond"/>
                <w:sz w:val="20"/>
                <w:szCs w:val="20"/>
              </w:rPr>
              <w:t>Elenco prezzi</w:t>
            </w:r>
          </w:p>
        </w:tc>
      </w:tr>
      <w:tr w:rsidR="006C7A2F" w:rsidRPr="00A70E82" w14:paraId="4D625F1C" w14:textId="77777777" w:rsidTr="00407A83">
        <w:trPr>
          <w:jc w:val="center"/>
        </w:trPr>
        <w:tc>
          <w:tcPr>
            <w:tcW w:w="2263" w:type="dxa"/>
            <w:vAlign w:val="center"/>
          </w:tcPr>
          <w:p w14:paraId="4FA193F1" w14:textId="77777777" w:rsidR="006C7A2F" w:rsidRPr="00A70E82" w:rsidRDefault="006C7A2F" w:rsidP="00407A83">
            <w:pPr>
              <w:rPr>
                <w:rFonts w:ascii="Garamond" w:hAnsi="Garamond"/>
                <w:sz w:val="20"/>
                <w:szCs w:val="20"/>
              </w:rPr>
            </w:pPr>
            <w:r w:rsidRPr="00A70E82">
              <w:rPr>
                <w:rFonts w:ascii="Garamond" w:hAnsi="Garamond"/>
                <w:sz w:val="20"/>
                <w:szCs w:val="20"/>
              </w:rPr>
              <w:t>Allegato n° al Capitolato</w:t>
            </w:r>
          </w:p>
        </w:tc>
        <w:tc>
          <w:tcPr>
            <w:tcW w:w="567" w:type="dxa"/>
            <w:vAlign w:val="center"/>
          </w:tcPr>
          <w:p w14:paraId="04B56570" w14:textId="77777777" w:rsidR="006C7A2F" w:rsidRPr="00A70E82"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3E0127D8" w14:textId="77777777" w:rsidR="006C7A2F" w:rsidRPr="00A70E82" w:rsidRDefault="006C7A2F" w:rsidP="00407A83">
            <w:pPr>
              <w:rPr>
                <w:rFonts w:ascii="Garamond" w:hAnsi="Garamond"/>
                <w:sz w:val="20"/>
                <w:szCs w:val="20"/>
              </w:rPr>
            </w:pPr>
            <w:r w:rsidRPr="00A70E82">
              <w:rPr>
                <w:rFonts w:ascii="Garamond" w:hAnsi="Garamond"/>
                <w:sz w:val="20"/>
                <w:szCs w:val="20"/>
              </w:rPr>
              <w:t xml:space="preserve">Dichiarazione di conformità a standard sociali minimi </w:t>
            </w:r>
          </w:p>
        </w:tc>
      </w:tr>
      <w:tr w:rsidR="006C7A2F" w:rsidRPr="00A70E82" w14:paraId="69CD0E87" w14:textId="77777777" w:rsidTr="00407A83">
        <w:trPr>
          <w:jc w:val="center"/>
        </w:trPr>
        <w:tc>
          <w:tcPr>
            <w:tcW w:w="2263" w:type="dxa"/>
            <w:vAlign w:val="center"/>
          </w:tcPr>
          <w:p w14:paraId="51E7A69D" w14:textId="77777777" w:rsidR="006C7A2F" w:rsidRPr="00A70E82" w:rsidRDefault="006C7A2F" w:rsidP="00407A83">
            <w:pPr>
              <w:rPr>
                <w:rFonts w:ascii="Garamond" w:hAnsi="Garamond"/>
                <w:sz w:val="20"/>
                <w:szCs w:val="20"/>
              </w:rPr>
            </w:pPr>
            <w:r w:rsidRPr="00A70E82">
              <w:rPr>
                <w:rFonts w:ascii="Garamond" w:hAnsi="Garamond"/>
                <w:sz w:val="20"/>
                <w:szCs w:val="20"/>
              </w:rPr>
              <w:t>Allegato n° al Capitolato</w:t>
            </w:r>
          </w:p>
        </w:tc>
        <w:tc>
          <w:tcPr>
            <w:tcW w:w="567" w:type="dxa"/>
            <w:vAlign w:val="center"/>
          </w:tcPr>
          <w:p w14:paraId="3EEFAF06" w14:textId="77777777" w:rsidR="006C7A2F" w:rsidRPr="00A70E82"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0C1A58CB" w14:textId="77777777" w:rsidR="006C7A2F" w:rsidRPr="00A70E82" w:rsidRDefault="006C7A2F" w:rsidP="00407A83">
            <w:pPr>
              <w:rPr>
                <w:rFonts w:ascii="Garamond" w:hAnsi="Garamond"/>
                <w:sz w:val="20"/>
                <w:szCs w:val="20"/>
              </w:rPr>
            </w:pPr>
            <w:r>
              <w:rPr>
                <w:rFonts w:ascii="Garamond" w:hAnsi="Garamond"/>
                <w:sz w:val="20"/>
                <w:szCs w:val="20"/>
              </w:rPr>
              <w:t>P</w:t>
            </w:r>
            <w:r w:rsidRPr="00A70E82">
              <w:rPr>
                <w:rFonts w:ascii="Garamond" w:hAnsi="Garamond"/>
                <w:sz w:val="20"/>
                <w:szCs w:val="20"/>
              </w:rPr>
              <w:t>atto di integrità</w:t>
            </w:r>
            <w:r>
              <w:rPr>
                <w:rFonts w:ascii="Garamond" w:hAnsi="Garamond"/>
                <w:sz w:val="20"/>
                <w:szCs w:val="20"/>
              </w:rPr>
              <w:t xml:space="preserve"> </w:t>
            </w:r>
          </w:p>
        </w:tc>
      </w:tr>
      <w:tr w:rsidR="006C7A2F" w:rsidRPr="00FB0AB6" w14:paraId="5FDD7C4C" w14:textId="77777777" w:rsidTr="00407A83">
        <w:trPr>
          <w:jc w:val="center"/>
        </w:trPr>
        <w:tc>
          <w:tcPr>
            <w:tcW w:w="2263" w:type="dxa"/>
            <w:vAlign w:val="center"/>
          </w:tcPr>
          <w:p w14:paraId="7AB34661"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4A9FE24F"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72B9E044" w14:textId="77777777" w:rsidR="006C7A2F" w:rsidRPr="00FB0AB6" w:rsidRDefault="006C7A2F" w:rsidP="00407A83">
            <w:pPr>
              <w:rPr>
                <w:rFonts w:ascii="Garamond" w:hAnsi="Garamond"/>
                <w:color w:val="FF0000"/>
                <w:sz w:val="20"/>
                <w:szCs w:val="20"/>
                <w:highlight w:val="yellow"/>
              </w:rPr>
            </w:pPr>
            <w:r w:rsidRPr="00630CB5">
              <w:rPr>
                <w:rFonts w:ascii="Garamond" w:hAnsi="Garamond"/>
                <w:sz w:val="20"/>
                <w:szCs w:val="20"/>
              </w:rPr>
              <w:t>Caratteristiche tecniche dei contenitori-sacchetti e attrezzature</w:t>
            </w:r>
          </w:p>
        </w:tc>
      </w:tr>
      <w:tr w:rsidR="006C7A2F" w:rsidRPr="00FB0AB6" w14:paraId="3BBD99A1" w14:textId="77777777" w:rsidTr="00407A83">
        <w:trPr>
          <w:jc w:val="center"/>
        </w:trPr>
        <w:tc>
          <w:tcPr>
            <w:tcW w:w="2263" w:type="dxa"/>
            <w:vAlign w:val="center"/>
          </w:tcPr>
          <w:p w14:paraId="4EF66984" w14:textId="77777777" w:rsidR="006C7A2F" w:rsidRPr="00FB0AB6" w:rsidRDefault="006C7A2F"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5E3ADB19" w14:textId="77777777" w:rsidR="006C7A2F" w:rsidRPr="00FB0AB6" w:rsidRDefault="006C7A2F" w:rsidP="006C7A2F">
            <w:pPr>
              <w:pStyle w:val="Paragrafoelenco"/>
              <w:numPr>
                <w:ilvl w:val="0"/>
                <w:numId w:val="20"/>
              </w:numPr>
              <w:spacing w:after="0" w:line="240" w:lineRule="auto"/>
              <w:ind w:left="357" w:hanging="357"/>
              <w:jc w:val="center"/>
              <w:rPr>
                <w:rFonts w:ascii="Garamond" w:hAnsi="Garamond"/>
                <w:sz w:val="20"/>
              </w:rPr>
            </w:pPr>
          </w:p>
        </w:tc>
        <w:tc>
          <w:tcPr>
            <w:tcW w:w="6798" w:type="dxa"/>
            <w:vAlign w:val="center"/>
          </w:tcPr>
          <w:p w14:paraId="12F42860" w14:textId="77777777" w:rsidR="006C7A2F" w:rsidRPr="00630CB5" w:rsidRDefault="006C7A2F" w:rsidP="00407A83">
            <w:pPr>
              <w:rPr>
                <w:rFonts w:ascii="Garamond" w:hAnsi="Garamond"/>
                <w:sz w:val="20"/>
                <w:szCs w:val="20"/>
              </w:rPr>
            </w:pPr>
            <w:r w:rsidRPr="00326BF5">
              <w:rPr>
                <w:rFonts w:ascii="Garamond" w:hAnsi="Garamond"/>
                <w:sz w:val="20"/>
                <w:szCs w:val="20"/>
              </w:rPr>
              <w:t>Tabella del personale attualmente impiegato nei servizi di igiene urbana</w:t>
            </w:r>
          </w:p>
        </w:tc>
      </w:tr>
    </w:tbl>
    <w:p w14:paraId="73BB9C83" w14:textId="77777777" w:rsidR="006C7A2F" w:rsidRDefault="006C7A2F" w:rsidP="006C7A2F"/>
    <w:tbl>
      <w:tblPr>
        <w:tblStyle w:val="Grigliatabella"/>
        <w:tblW w:w="9634" w:type="dxa"/>
        <w:jc w:val="center"/>
        <w:tblLook w:val="04A0" w:firstRow="1" w:lastRow="0" w:firstColumn="1" w:lastColumn="0" w:noHBand="0" w:noVBand="1"/>
      </w:tblPr>
      <w:tblGrid>
        <w:gridCol w:w="1980"/>
        <w:gridCol w:w="7654"/>
      </w:tblGrid>
      <w:tr w:rsidR="006C7A2F" w:rsidRPr="00FB0AB6" w14:paraId="77898BBE" w14:textId="77777777" w:rsidTr="00407A83">
        <w:trPr>
          <w:trHeight w:val="248"/>
          <w:jc w:val="center"/>
        </w:trPr>
        <w:tc>
          <w:tcPr>
            <w:tcW w:w="1980" w:type="dxa"/>
            <w:vAlign w:val="center"/>
          </w:tcPr>
          <w:p w14:paraId="7F70446C" w14:textId="77777777" w:rsidR="006C7A2F" w:rsidRPr="00FB0AB6" w:rsidRDefault="006C7A2F" w:rsidP="00407A83">
            <w:pPr>
              <w:rPr>
                <w:rFonts w:ascii="Garamond" w:hAnsi="Garamond"/>
                <w:sz w:val="20"/>
                <w:szCs w:val="20"/>
              </w:rPr>
            </w:pPr>
            <w:r w:rsidRPr="00FB0AB6">
              <w:rPr>
                <w:rFonts w:ascii="Garamond" w:hAnsi="Garamond"/>
                <w:sz w:val="20"/>
                <w:szCs w:val="20"/>
              </w:rPr>
              <w:t>Documento di Gara</w:t>
            </w:r>
          </w:p>
        </w:tc>
        <w:tc>
          <w:tcPr>
            <w:tcW w:w="7654" w:type="dxa"/>
            <w:vAlign w:val="center"/>
          </w:tcPr>
          <w:p w14:paraId="10FDE6BD" w14:textId="2C5FFD3E" w:rsidR="006C7A2F" w:rsidRPr="00FB0AB6" w:rsidRDefault="006C7A2F" w:rsidP="00407A83">
            <w:pPr>
              <w:rPr>
                <w:rFonts w:ascii="Garamond" w:hAnsi="Garamond"/>
                <w:sz w:val="20"/>
                <w:szCs w:val="20"/>
                <w:highlight w:val="cyan"/>
              </w:rPr>
            </w:pPr>
            <w:r w:rsidRPr="0079011B">
              <w:rPr>
                <w:rFonts w:ascii="Garamond" w:hAnsi="Garamond"/>
                <w:sz w:val="20"/>
                <w:szCs w:val="20"/>
              </w:rPr>
              <w:t>Bando di gara dell’</w:t>
            </w:r>
            <w:r w:rsidR="003A1D80">
              <w:rPr>
                <w:rFonts w:ascii="Garamond" w:hAnsi="Garamond"/>
                <w:sz w:val="20"/>
                <w:szCs w:val="20"/>
              </w:rPr>
              <w:t>Unione dei Comuni del Terralbese</w:t>
            </w:r>
          </w:p>
        </w:tc>
      </w:tr>
      <w:tr w:rsidR="006C7A2F" w:rsidRPr="00FB0AB6" w14:paraId="73142163" w14:textId="77777777" w:rsidTr="00407A83">
        <w:trPr>
          <w:trHeight w:val="248"/>
          <w:jc w:val="center"/>
        </w:trPr>
        <w:tc>
          <w:tcPr>
            <w:tcW w:w="1980" w:type="dxa"/>
            <w:vAlign w:val="center"/>
          </w:tcPr>
          <w:p w14:paraId="72C2E2DE" w14:textId="77777777" w:rsidR="006C7A2F" w:rsidRPr="00A47516" w:rsidRDefault="006C7A2F" w:rsidP="00407A83">
            <w:pPr>
              <w:rPr>
                <w:rFonts w:ascii="Garamond" w:hAnsi="Garamond"/>
                <w:sz w:val="20"/>
                <w:szCs w:val="20"/>
              </w:rPr>
            </w:pPr>
            <w:r w:rsidRPr="00A47516">
              <w:rPr>
                <w:rFonts w:ascii="Garamond" w:hAnsi="Garamond"/>
                <w:sz w:val="20"/>
                <w:szCs w:val="20"/>
              </w:rPr>
              <w:t>Documento di Gara</w:t>
            </w:r>
          </w:p>
        </w:tc>
        <w:tc>
          <w:tcPr>
            <w:tcW w:w="7654" w:type="dxa"/>
            <w:vAlign w:val="center"/>
          </w:tcPr>
          <w:p w14:paraId="39865FC0" w14:textId="33D55842" w:rsidR="006C7A2F" w:rsidRPr="00A47516" w:rsidRDefault="006C7A2F" w:rsidP="00407A83">
            <w:pPr>
              <w:rPr>
                <w:rFonts w:ascii="Garamond" w:hAnsi="Garamond"/>
                <w:sz w:val="20"/>
                <w:szCs w:val="20"/>
              </w:rPr>
            </w:pPr>
            <w:r w:rsidRPr="00A47516">
              <w:rPr>
                <w:rFonts w:ascii="Garamond" w:hAnsi="Garamond"/>
                <w:sz w:val="20"/>
                <w:szCs w:val="20"/>
              </w:rPr>
              <w:t>Capitolato Speciale Descrittivo e Prestazionale dell’</w:t>
            </w:r>
            <w:r w:rsidR="003A1D80">
              <w:rPr>
                <w:rFonts w:ascii="Garamond" w:hAnsi="Garamond"/>
                <w:sz w:val="20"/>
                <w:szCs w:val="20"/>
              </w:rPr>
              <w:t>Unione dei Comuni del Terralbese</w:t>
            </w:r>
          </w:p>
        </w:tc>
      </w:tr>
      <w:tr w:rsidR="006C7A2F" w:rsidRPr="00FB0AB6" w14:paraId="324D9D0C" w14:textId="77777777" w:rsidTr="00407A83">
        <w:trPr>
          <w:trHeight w:val="260"/>
          <w:jc w:val="center"/>
        </w:trPr>
        <w:tc>
          <w:tcPr>
            <w:tcW w:w="1980" w:type="dxa"/>
            <w:vAlign w:val="center"/>
          </w:tcPr>
          <w:p w14:paraId="6651CE98" w14:textId="77777777" w:rsidR="006C7A2F" w:rsidRPr="00FB0AB6" w:rsidRDefault="006C7A2F" w:rsidP="00407A83">
            <w:pPr>
              <w:rPr>
                <w:rFonts w:ascii="Garamond" w:hAnsi="Garamond"/>
                <w:sz w:val="20"/>
                <w:szCs w:val="20"/>
              </w:rPr>
            </w:pPr>
            <w:r w:rsidRPr="00FB0AB6">
              <w:rPr>
                <w:rFonts w:ascii="Garamond" w:hAnsi="Garamond"/>
                <w:sz w:val="20"/>
                <w:szCs w:val="20"/>
              </w:rPr>
              <w:t>Documento di Gara</w:t>
            </w:r>
          </w:p>
        </w:tc>
        <w:tc>
          <w:tcPr>
            <w:tcW w:w="7654" w:type="dxa"/>
            <w:vAlign w:val="center"/>
          </w:tcPr>
          <w:p w14:paraId="6B6F9254" w14:textId="2FE859BC" w:rsidR="006C7A2F" w:rsidRPr="00C01C2C" w:rsidRDefault="006C7A2F" w:rsidP="00407A83">
            <w:pPr>
              <w:rPr>
                <w:rFonts w:ascii="Garamond" w:hAnsi="Garamond"/>
                <w:sz w:val="20"/>
                <w:szCs w:val="20"/>
              </w:rPr>
            </w:pPr>
            <w:r w:rsidRPr="00C01C2C">
              <w:rPr>
                <w:rFonts w:ascii="Garamond" w:hAnsi="Garamond"/>
                <w:sz w:val="20"/>
                <w:szCs w:val="20"/>
              </w:rPr>
              <w:t>Disciplinare di gara dell’</w:t>
            </w:r>
            <w:r w:rsidR="003A1D80">
              <w:rPr>
                <w:rFonts w:ascii="Garamond" w:hAnsi="Garamond"/>
                <w:sz w:val="20"/>
                <w:szCs w:val="20"/>
              </w:rPr>
              <w:t>Unione dei Comuni del Terralbese</w:t>
            </w:r>
          </w:p>
        </w:tc>
      </w:tr>
    </w:tbl>
    <w:p w14:paraId="668EAB00" w14:textId="77777777" w:rsidR="006C7A2F" w:rsidRDefault="006C7A2F" w:rsidP="006C7A2F"/>
    <w:p w14:paraId="6EA990C2" w14:textId="5B6AF518" w:rsidR="00EF3053" w:rsidRPr="00D374A7"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di accettare incondizionatamente, espress</w:t>
      </w:r>
      <w:r w:rsidR="009265F8">
        <w:rPr>
          <w:rFonts w:ascii="Garamond" w:hAnsi="Garamond" w:cstheme="minorHAnsi"/>
        </w:rPr>
        <w:t xml:space="preserve">amente e senza alcuna riserva quanto previsto dal paragrafo </w:t>
      </w:r>
      <w:r w:rsidR="009265F8" w:rsidRPr="00625012">
        <w:rPr>
          <w:rFonts w:ascii="Garamond" w:hAnsi="Garamond" w:cstheme="minorHAnsi"/>
        </w:rPr>
        <w:t>2</w:t>
      </w:r>
      <w:r w:rsidR="000155C7">
        <w:rPr>
          <w:rFonts w:ascii="Garamond" w:hAnsi="Garamond" w:cstheme="minorHAnsi"/>
        </w:rPr>
        <w:t>1</w:t>
      </w:r>
      <w:r w:rsidR="009265F8">
        <w:rPr>
          <w:rFonts w:ascii="Garamond" w:hAnsi="Garamond" w:cstheme="minorHAnsi"/>
          <w:i/>
        </w:rPr>
        <w:t xml:space="preserve"> </w:t>
      </w:r>
      <w:r w:rsidR="009265F8">
        <w:rPr>
          <w:rFonts w:ascii="Garamond" w:hAnsi="Garamond" w:cstheme="minorHAnsi"/>
        </w:rPr>
        <w:t>del C</w:t>
      </w:r>
      <w:r w:rsidRPr="00647F81">
        <w:rPr>
          <w:rFonts w:ascii="Garamond" w:hAnsi="Garamond" w:cstheme="minorHAnsi"/>
        </w:rPr>
        <w:t>apitolat</w:t>
      </w:r>
      <w:r w:rsidR="009265F8">
        <w:rPr>
          <w:rFonts w:ascii="Garamond" w:hAnsi="Garamond" w:cstheme="minorHAnsi"/>
        </w:rPr>
        <w:t>o in tema di risoluzione, del quale</w:t>
      </w:r>
      <w:r w:rsidRPr="00647F81">
        <w:rPr>
          <w:rFonts w:ascii="Garamond" w:hAnsi="Garamond" w:cstheme="minorHAnsi"/>
        </w:rPr>
        <w:t xml:space="preserve"> ha preso visione e piena conoscenza;</w:t>
      </w:r>
    </w:p>
    <w:p w14:paraId="7A235484" w14:textId="77777777" w:rsidR="00EF3053" w:rsidRPr="00647F81" w:rsidRDefault="00EF3053" w:rsidP="00625012">
      <w:pPr>
        <w:spacing w:line="360" w:lineRule="auto"/>
        <w:ind w:left="510"/>
        <w:rPr>
          <w:rFonts w:ascii="Garamond" w:hAnsi="Garamond" w:cstheme="minorHAnsi"/>
        </w:rPr>
      </w:pPr>
    </w:p>
    <w:p w14:paraId="386E377A" w14:textId="77777777" w:rsidR="00EF3053" w:rsidRPr="00647F81"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di accettare incondizionatamente e senza alcuna riserva tutte le condizioni e le prescrizioni prestabilite dalla stazione appaltante nel vigente regolamento comunale di contabilità applicabile a quanto oggetto del presente appalto, di cui ha preso visione e piena conoscenza;</w:t>
      </w:r>
    </w:p>
    <w:p w14:paraId="77530FF8" w14:textId="77777777" w:rsidR="00EF3053" w:rsidRPr="00D374A7" w:rsidRDefault="00EF3053" w:rsidP="00625012">
      <w:pPr>
        <w:spacing w:line="360" w:lineRule="auto"/>
        <w:rPr>
          <w:rFonts w:ascii="Garamond" w:hAnsi="Garamond" w:cstheme="minorHAnsi"/>
        </w:rPr>
      </w:pPr>
    </w:p>
    <w:p w14:paraId="48989654" w14:textId="06B6DAEB" w:rsidR="00EF3053" w:rsidRPr="00647F81"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 xml:space="preserve">di avere preso piena conoscenza di tutte le circostanze generali e particolari suscettibili di influire sulla determinazione delle condizioni tecniche ed economico - finanziarie, sul corrispettivo </w:t>
      </w:r>
      <w:r w:rsidR="00D374A7" w:rsidRPr="00D374A7">
        <w:rPr>
          <w:rFonts w:ascii="Garamond" w:hAnsi="Garamond" w:cstheme="minorHAnsi"/>
        </w:rPr>
        <w:t xml:space="preserve">dell’appalto </w:t>
      </w:r>
      <w:r w:rsidRPr="00647F81">
        <w:rPr>
          <w:rFonts w:ascii="Garamond" w:hAnsi="Garamond" w:cstheme="minorHAnsi"/>
        </w:rPr>
        <w:t xml:space="preserve">stabilito </w:t>
      </w:r>
      <w:r w:rsidRPr="00647F81">
        <w:rPr>
          <w:rFonts w:ascii="Garamond" w:hAnsi="Garamond" w:cstheme="minorHAnsi"/>
        </w:rPr>
        <w:lastRenderedPageBreak/>
        <w:t>dalla stazione appaltante e posto a base di gara, sulle condizioni contrattuali e sulle modalità esecutive e gestionali dei servizi oggetto dell’appalto;</w:t>
      </w:r>
    </w:p>
    <w:p w14:paraId="20CBEA76" w14:textId="77777777" w:rsidR="00EF3053" w:rsidRPr="00647F81" w:rsidRDefault="00EF3053" w:rsidP="00625012">
      <w:pPr>
        <w:spacing w:line="360" w:lineRule="auto"/>
        <w:rPr>
          <w:rFonts w:ascii="Garamond" w:hAnsi="Garamond" w:cstheme="minorHAnsi"/>
        </w:rPr>
      </w:pPr>
    </w:p>
    <w:p w14:paraId="49EE7175" w14:textId="2B605269" w:rsidR="00EF3053" w:rsidRPr="00647F81"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 xml:space="preserve">di avere giudicato le condizioni tecniche ed economico - finanziarie, il corrispettivo posto a base di gara e le condizioni contrattuali prestabilite dalla stazione appaltante, nel loro complesso, tali da consentire </w:t>
      </w:r>
      <w:r w:rsidR="00CA4861">
        <w:rPr>
          <w:rFonts w:ascii="Garamond" w:hAnsi="Garamond" w:cstheme="minorHAnsi"/>
        </w:rPr>
        <w:t>la formulazione di un’Offerta Tecnica e di un</w:t>
      </w:r>
      <w:r w:rsidRPr="00647F81">
        <w:rPr>
          <w:rFonts w:ascii="Garamond" w:hAnsi="Garamond" w:cstheme="minorHAnsi"/>
        </w:rPr>
        <w:t xml:space="preserve">’Offerta Economica </w:t>
      </w:r>
      <w:r w:rsidR="00030687">
        <w:rPr>
          <w:rFonts w:ascii="Garamond" w:hAnsi="Garamond" w:cstheme="minorHAnsi"/>
        </w:rPr>
        <w:t>remunerative</w:t>
      </w:r>
      <w:r w:rsidR="00CA4861">
        <w:rPr>
          <w:rFonts w:ascii="Garamond" w:hAnsi="Garamond" w:cstheme="minorHAnsi"/>
        </w:rPr>
        <w:t xml:space="preserve">, </w:t>
      </w:r>
      <w:r w:rsidR="00F42F0F">
        <w:rPr>
          <w:rFonts w:ascii="Garamond" w:hAnsi="Garamond" w:cstheme="minorHAnsi"/>
        </w:rPr>
        <w:t xml:space="preserve">nonché </w:t>
      </w:r>
      <w:r w:rsidR="00F42F0F" w:rsidRPr="00647F81">
        <w:rPr>
          <w:rFonts w:ascii="Garamond" w:hAnsi="Garamond" w:cstheme="minorHAnsi"/>
        </w:rPr>
        <w:t>di ritenere</w:t>
      </w:r>
      <w:r w:rsidR="00F42F0F">
        <w:rPr>
          <w:rFonts w:ascii="Garamond" w:hAnsi="Garamond" w:cstheme="minorHAnsi"/>
        </w:rPr>
        <w:t>,</w:t>
      </w:r>
      <w:r w:rsidR="00F42F0F" w:rsidRPr="00647F81">
        <w:rPr>
          <w:rFonts w:ascii="Garamond" w:hAnsi="Garamond" w:cstheme="minorHAnsi"/>
        </w:rPr>
        <w:t xml:space="preserve"> previo approfondito esame da un punto di vista te</w:t>
      </w:r>
      <w:r w:rsidR="00F42F0F">
        <w:rPr>
          <w:rFonts w:ascii="Garamond" w:hAnsi="Garamond" w:cstheme="minorHAnsi"/>
        </w:rPr>
        <w:t>cnico e finanziario, che le prestazioni descritte ne</w:t>
      </w:r>
      <w:r w:rsidR="00F42F0F" w:rsidRPr="00647F81">
        <w:rPr>
          <w:rFonts w:ascii="Garamond" w:hAnsi="Garamond" w:cstheme="minorHAnsi"/>
        </w:rPr>
        <w:t>i</w:t>
      </w:r>
      <w:r w:rsidR="00F42F0F">
        <w:rPr>
          <w:rFonts w:ascii="Garamond" w:hAnsi="Garamond" w:cstheme="minorHAnsi"/>
        </w:rPr>
        <w:t xml:space="preserve"> predetti</w:t>
      </w:r>
      <w:r w:rsidR="00F42F0F" w:rsidRPr="00647F81">
        <w:rPr>
          <w:rFonts w:ascii="Garamond" w:hAnsi="Garamond" w:cstheme="minorHAnsi"/>
        </w:rPr>
        <w:t xml:space="preserve"> documenti</w:t>
      </w:r>
      <w:r w:rsidR="00F42F0F">
        <w:rPr>
          <w:rFonts w:ascii="Garamond" w:hAnsi="Garamond" w:cstheme="minorHAnsi"/>
        </w:rPr>
        <w:t xml:space="preserve"> siano</w:t>
      </w:r>
      <w:r w:rsidR="00F42F0F" w:rsidRPr="00647F81">
        <w:rPr>
          <w:rFonts w:ascii="Garamond" w:hAnsi="Garamond" w:cstheme="minorHAnsi"/>
        </w:rPr>
        <w:t xml:space="preserve"> </w:t>
      </w:r>
      <w:r w:rsidR="00F42F0F">
        <w:rPr>
          <w:rFonts w:ascii="Garamond" w:hAnsi="Garamond" w:cstheme="minorHAnsi"/>
        </w:rPr>
        <w:t>adeguate e regolarmente</w:t>
      </w:r>
      <w:r w:rsidR="00F42F0F" w:rsidRPr="00647F81">
        <w:rPr>
          <w:rFonts w:ascii="Garamond" w:hAnsi="Garamond" w:cstheme="minorHAnsi"/>
        </w:rPr>
        <w:t xml:space="preserve"> eseguibili, affermando esplicitamente sin d’ora che alcuna riserva, di qualsivoglia genere, ha da formulare al riguardo, </w:t>
      </w:r>
      <w:r w:rsidR="00F42F0F" w:rsidRPr="00743CB2">
        <w:rPr>
          <w:rFonts w:ascii="Garamond" w:hAnsi="Garamond" w:cstheme="minorHAnsi"/>
        </w:rPr>
        <w:t>fatte salve le proposte migliorative ed integrative contenute nell’offerta tecnica</w:t>
      </w:r>
      <w:r w:rsidR="00F42F0F" w:rsidRPr="00647F81">
        <w:rPr>
          <w:rFonts w:ascii="Garamond" w:hAnsi="Garamond" w:cstheme="minorHAnsi"/>
        </w:rPr>
        <w:t xml:space="preserve"> prodotta per la partecipazione alla procedura di gara, elaborate in armonia con i principi, le finalità e le modalità esecutive d</w:t>
      </w:r>
      <w:r w:rsidR="00F42F0F">
        <w:rPr>
          <w:rFonts w:ascii="Garamond" w:hAnsi="Garamond" w:cstheme="minorHAnsi"/>
        </w:rPr>
        <w:t>el presente appalto</w:t>
      </w:r>
      <w:r w:rsidR="00CA4861">
        <w:rPr>
          <w:rFonts w:ascii="Garamond" w:hAnsi="Garamond" w:cstheme="minorHAnsi"/>
        </w:rPr>
        <w:t>;</w:t>
      </w:r>
    </w:p>
    <w:p w14:paraId="5B835F02" w14:textId="77777777" w:rsidR="00EF3053" w:rsidRPr="00647F81" w:rsidRDefault="00EF3053" w:rsidP="00625012">
      <w:pPr>
        <w:spacing w:line="360" w:lineRule="auto"/>
        <w:rPr>
          <w:rFonts w:ascii="Garamond" w:hAnsi="Garamond" w:cstheme="minorHAnsi"/>
        </w:rPr>
      </w:pPr>
    </w:p>
    <w:p w14:paraId="59E0B0D5" w14:textId="54864E15" w:rsidR="00EF3053" w:rsidRPr="00647F81"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di av</w:t>
      </w:r>
      <w:r w:rsidR="00030687">
        <w:rPr>
          <w:rFonts w:ascii="Garamond" w:hAnsi="Garamond" w:cstheme="minorHAnsi"/>
        </w:rPr>
        <w:t>er formulato l’Offerta Tecnica e l</w:t>
      </w:r>
      <w:r w:rsidR="00030687" w:rsidRPr="00647F81">
        <w:rPr>
          <w:rFonts w:ascii="Garamond" w:hAnsi="Garamond" w:cstheme="minorHAnsi"/>
        </w:rPr>
        <w:t>’Offerta Economica</w:t>
      </w:r>
      <w:r w:rsidR="00030687">
        <w:rPr>
          <w:rFonts w:ascii="Garamond" w:hAnsi="Garamond" w:cstheme="minorHAnsi"/>
        </w:rPr>
        <w:t xml:space="preserve"> sulla base di condizioni e di costi</w:t>
      </w:r>
      <w:r w:rsidRPr="00647F81">
        <w:rPr>
          <w:rFonts w:ascii="Garamond" w:hAnsi="Garamond" w:cstheme="minorHAnsi"/>
        </w:rPr>
        <w:t xml:space="preserve"> del lavoro </w:t>
      </w:r>
      <w:r w:rsidR="00030687">
        <w:rPr>
          <w:rFonts w:ascii="Garamond" w:hAnsi="Garamond" w:cstheme="minorHAnsi"/>
        </w:rPr>
        <w:t xml:space="preserve">del personale non inferiori e/o peggiorativi rispetto a quelli </w:t>
      </w:r>
      <w:r w:rsidRPr="00647F81">
        <w:rPr>
          <w:rFonts w:ascii="Garamond" w:hAnsi="Garamond" w:cstheme="minorHAnsi"/>
        </w:rPr>
        <w:t>stabilit</w:t>
      </w:r>
      <w:r w:rsidR="00030687">
        <w:rPr>
          <w:rFonts w:ascii="Garamond" w:hAnsi="Garamond" w:cstheme="minorHAnsi"/>
        </w:rPr>
        <w:t>i</w:t>
      </w:r>
      <w:r w:rsidRPr="00647F81">
        <w:rPr>
          <w:rFonts w:ascii="Garamond" w:hAnsi="Garamond" w:cstheme="minorHAnsi"/>
        </w:rPr>
        <w:t xml:space="preserve"> dal CCNL</w:t>
      </w:r>
      <w:r w:rsidR="00030687">
        <w:rPr>
          <w:rFonts w:ascii="Garamond" w:hAnsi="Garamond" w:cstheme="minorHAnsi"/>
        </w:rPr>
        <w:t xml:space="preserve"> vigente di categoria e dalle leggi previdenziali e assistenziali risultanti</w:t>
      </w:r>
      <w:r w:rsidRPr="00647F81">
        <w:rPr>
          <w:rFonts w:ascii="Garamond" w:hAnsi="Garamond" w:cstheme="minorHAnsi"/>
        </w:rPr>
        <w:t xml:space="preserve"> da atti ufficiali, nonché </w:t>
      </w:r>
      <w:r w:rsidR="004D0D70">
        <w:rPr>
          <w:rFonts w:ascii="Garamond" w:hAnsi="Garamond" w:cstheme="minorHAnsi"/>
        </w:rPr>
        <w:t>d</w:t>
      </w:r>
      <w:r w:rsidRPr="00647F81">
        <w:rPr>
          <w:rFonts w:ascii="Garamond" w:hAnsi="Garamond" w:cstheme="minorHAnsi"/>
        </w:rPr>
        <w:t>egli obblighi connessi alle disposizioni in materia di sicurezza e protezione dei lavoratori;</w:t>
      </w:r>
    </w:p>
    <w:p w14:paraId="1BECC4CE" w14:textId="77777777" w:rsidR="00EF3053" w:rsidRPr="00647F81" w:rsidRDefault="00EF3053" w:rsidP="00625012">
      <w:pPr>
        <w:spacing w:line="360" w:lineRule="auto"/>
        <w:rPr>
          <w:rFonts w:ascii="Garamond" w:hAnsi="Garamond" w:cstheme="minorHAnsi"/>
        </w:rPr>
      </w:pPr>
    </w:p>
    <w:p w14:paraId="6546DC1D" w14:textId="554AE93B" w:rsidR="00EF3053" w:rsidRPr="00647F81"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 xml:space="preserve">di aver formulato </w:t>
      </w:r>
      <w:r w:rsidR="00030687">
        <w:rPr>
          <w:rFonts w:ascii="Garamond" w:hAnsi="Garamond" w:cstheme="minorHAnsi"/>
        </w:rPr>
        <w:t>l’Offerta Tecnica e l</w:t>
      </w:r>
      <w:r w:rsidR="00030687" w:rsidRPr="00647F81">
        <w:rPr>
          <w:rFonts w:ascii="Garamond" w:hAnsi="Garamond" w:cstheme="minorHAnsi"/>
        </w:rPr>
        <w:t>’Offerta Economica</w:t>
      </w:r>
      <w:r w:rsidR="00030687">
        <w:rPr>
          <w:rFonts w:ascii="Garamond" w:hAnsi="Garamond" w:cstheme="minorHAnsi"/>
        </w:rPr>
        <w:t xml:space="preserve"> </w:t>
      </w:r>
      <w:r w:rsidRPr="00647F81">
        <w:rPr>
          <w:rFonts w:ascii="Garamond" w:hAnsi="Garamond" w:cstheme="minorHAnsi"/>
        </w:rPr>
        <w:t>tenendo conto degli oneri organizzativi, strutturali ed economici previsti per le misure di sicurezza a carico dell’operatore economico aggiudicatario;</w:t>
      </w:r>
    </w:p>
    <w:p w14:paraId="6A773719" w14:textId="77777777" w:rsidR="00EF3053" w:rsidRPr="00647F81" w:rsidRDefault="00EF3053" w:rsidP="00625012">
      <w:pPr>
        <w:spacing w:line="360" w:lineRule="auto"/>
        <w:rPr>
          <w:rFonts w:ascii="Garamond" w:hAnsi="Garamond" w:cstheme="minorHAnsi"/>
        </w:rPr>
      </w:pPr>
    </w:p>
    <w:p w14:paraId="7A89AFDE" w14:textId="1DCC61B8" w:rsidR="00EF3053" w:rsidRPr="00647F81"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 xml:space="preserve">di conoscere e accettare l’applicazione dell’articolo 6 del C.C.N.L. Fise </w:t>
      </w:r>
      <w:proofErr w:type="spellStart"/>
      <w:r w:rsidRPr="00647F81">
        <w:rPr>
          <w:rFonts w:ascii="Garamond" w:hAnsi="Garamond" w:cstheme="minorHAnsi"/>
        </w:rPr>
        <w:t>Assoambiente</w:t>
      </w:r>
      <w:proofErr w:type="spellEnd"/>
      <w:r w:rsidRPr="00647F81">
        <w:rPr>
          <w:rFonts w:ascii="Garamond" w:hAnsi="Garamond" w:cstheme="minorHAnsi"/>
        </w:rPr>
        <w:t xml:space="preserve"> e delle ulteriori norme e disposizioni </w:t>
      </w:r>
      <w:r w:rsidR="00625012">
        <w:rPr>
          <w:rFonts w:ascii="Garamond" w:hAnsi="Garamond" w:cstheme="minorHAnsi"/>
        </w:rPr>
        <w:t xml:space="preserve">anche successive </w:t>
      </w:r>
      <w:r w:rsidRPr="00647F81">
        <w:rPr>
          <w:rFonts w:ascii="Garamond" w:hAnsi="Garamond" w:cstheme="minorHAnsi"/>
        </w:rPr>
        <w:t>che disciplinano il passaggio di gestione, impegnandosi, in caso di aggiudicazione dell’appalto, ad assumere il personale attualmente in servizio presso gli appaltatori cessanti, già addetti al servizio di igiene urbana nel</w:t>
      </w:r>
      <w:r w:rsidR="00030687">
        <w:rPr>
          <w:rFonts w:ascii="Garamond" w:hAnsi="Garamond" w:cstheme="minorHAnsi"/>
        </w:rPr>
        <w:t>l’</w:t>
      </w:r>
      <w:r w:rsidR="003A1D80">
        <w:rPr>
          <w:rFonts w:ascii="Garamond" w:hAnsi="Garamond" w:cstheme="minorHAnsi"/>
        </w:rPr>
        <w:t>Unione dei Comuni del Terralbese</w:t>
      </w:r>
      <w:r w:rsidRPr="00647F81">
        <w:rPr>
          <w:rFonts w:ascii="Garamond" w:hAnsi="Garamond" w:cstheme="minorHAnsi"/>
        </w:rPr>
        <w:t xml:space="preserve"> a far data dall’inizio dell’appalto con passaggio diretto e immediato, senza soluzione di continuità, e mantenendo l’anzianità maturata fino a quel momento;</w:t>
      </w:r>
    </w:p>
    <w:p w14:paraId="0F2CC62C" w14:textId="77777777" w:rsidR="00EF3053" w:rsidRPr="00647F81" w:rsidRDefault="00EF3053" w:rsidP="00625012">
      <w:pPr>
        <w:spacing w:line="360" w:lineRule="auto"/>
        <w:rPr>
          <w:rFonts w:ascii="Garamond" w:hAnsi="Garamond" w:cstheme="minorHAnsi"/>
        </w:rPr>
      </w:pPr>
    </w:p>
    <w:p w14:paraId="2F4A3CE6" w14:textId="488EDBE1" w:rsidR="00EF3053" w:rsidRDefault="00EF3053" w:rsidP="00625012">
      <w:pPr>
        <w:widowControl/>
        <w:numPr>
          <w:ilvl w:val="0"/>
          <w:numId w:val="8"/>
        </w:numPr>
        <w:spacing w:line="360" w:lineRule="auto"/>
        <w:rPr>
          <w:rFonts w:ascii="Garamond" w:hAnsi="Garamond" w:cstheme="minorHAnsi"/>
        </w:rPr>
      </w:pPr>
      <w:r w:rsidRPr="001B7364">
        <w:rPr>
          <w:rFonts w:ascii="Garamond" w:hAnsi="Garamond" w:cstheme="minorHAnsi"/>
        </w:rPr>
        <w:t xml:space="preserve">che l’operatore economico concorrente possiede un’organizzazione </w:t>
      </w:r>
      <w:r w:rsidR="00A02AF5" w:rsidRPr="001B7364">
        <w:rPr>
          <w:rFonts w:ascii="Garamond" w:hAnsi="Garamond" w:cstheme="minorHAnsi"/>
        </w:rPr>
        <w:t>imprenditoriale adeguata per l’</w:t>
      </w:r>
      <w:r w:rsidRPr="001B7364">
        <w:rPr>
          <w:rFonts w:ascii="Garamond" w:hAnsi="Garamond" w:cstheme="minorHAnsi"/>
        </w:rPr>
        <w:t>esecuzione, entro i termini</w:t>
      </w:r>
      <w:r w:rsidR="00A02AF5" w:rsidRPr="001B7364">
        <w:rPr>
          <w:rFonts w:ascii="Garamond" w:hAnsi="Garamond" w:cstheme="minorHAnsi"/>
        </w:rPr>
        <w:t xml:space="preserve"> e alle condizioni</w:t>
      </w:r>
      <w:r w:rsidR="001B7364" w:rsidRPr="001B7364">
        <w:rPr>
          <w:rFonts w:ascii="Garamond" w:hAnsi="Garamond" w:cstheme="minorHAnsi"/>
        </w:rPr>
        <w:t xml:space="preserve"> stabiliti</w:t>
      </w:r>
      <w:r w:rsidRPr="001B7364">
        <w:rPr>
          <w:rFonts w:ascii="Garamond" w:hAnsi="Garamond" w:cstheme="minorHAnsi"/>
        </w:rPr>
        <w:t>, dei servizi e di tutte le ulteriori prestazioni co</w:t>
      </w:r>
      <w:r w:rsidR="001B7364" w:rsidRPr="001B7364">
        <w:rPr>
          <w:rFonts w:ascii="Garamond" w:hAnsi="Garamond" w:cstheme="minorHAnsi"/>
        </w:rPr>
        <w:t xml:space="preserve">ntrattuali oggetto dell’appalto e che è disponibile </w:t>
      </w:r>
      <w:r w:rsidRPr="001B7364">
        <w:rPr>
          <w:rFonts w:ascii="Garamond" w:hAnsi="Garamond" w:cstheme="minorHAnsi"/>
        </w:rPr>
        <w:t>a dare avvio all’</w:t>
      </w:r>
      <w:r w:rsidR="001B7364">
        <w:rPr>
          <w:rFonts w:ascii="Garamond" w:hAnsi="Garamond" w:cstheme="minorHAnsi"/>
        </w:rPr>
        <w:t xml:space="preserve">eventuale </w:t>
      </w:r>
      <w:r w:rsidRPr="001B7364">
        <w:rPr>
          <w:rFonts w:ascii="Garamond" w:hAnsi="Garamond" w:cstheme="minorHAnsi"/>
        </w:rPr>
        <w:t>esecuzione del contratto in via d’urgenza</w:t>
      </w:r>
      <w:r w:rsidR="001B7364">
        <w:rPr>
          <w:rFonts w:ascii="Garamond" w:hAnsi="Garamond" w:cstheme="minorHAnsi"/>
        </w:rPr>
        <w:t xml:space="preserve"> </w:t>
      </w:r>
      <w:r w:rsidRPr="001B7364">
        <w:rPr>
          <w:rFonts w:ascii="Garamond" w:hAnsi="Garamond" w:cstheme="minorHAnsi"/>
        </w:rPr>
        <w:t>nelle more della formale stipulazione</w:t>
      </w:r>
      <w:r w:rsidR="001B7364">
        <w:rPr>
          <w:rFonts w:ascii="Garamond" w:hAnsi="Garamond" w:cstheme="minorHAnsi"/>
        </w:rPr>
        <w:t xml:space="preserve"> del contratto di appalto</w:t>
      </w:r>
      <w:r w:rsidRPr="001B7364">
        <w:rPr>
          <w:rFonts w:ascii="Garamond" w:hAnsi="Garamond" w:cstheme="minorHAnsi"/>
        </w:rPr>
        <w:t>, fatta salva, comunque, l’aggiudicazione definitiva della procedura concorsuale e la costituzione della garanzia fidejussoria definitiva;</w:t>
      </w:r>
    </w:p>
    <w:p w14:paraId="17085EF1" w14:textId="77777777" w:rsidR="007F4239" w:rsidRDefault="007F4239" w:rsidP="00625012">
      <w:pPr>
        <w:widowControl/>
        <w:spacing w:line="360" w:lineRule="auto"/>
        <w:rPr>
          <w:rFonts w:ascii="Garamond" w:hAnsi="Garamond" w:cstheme="minorHAnsi"/>
        </w:rPr>
      </w:pPr>
    </w:p>
    <w:p w14:paraId="45D1A734" w14:textId="5BFA071E" w:rsidR="007F4239" w:rsidRDefault="007F4239" w:rsidP="00625012">
      <w:pPr>
        <w:pStyle w:val="Corpotesto"/>
        <w:numPr>
          <w:ilvl w:val="0"/>
          <w:numId w:val="8"/>
        </w:numPr>
        <w:spacing w:line="360" w:lineRule="auto"/>
        <w:rPr>
          <w:rFonts w:ascii="Garamond" w:hAnsi="Garamond" w:cstheme="minorHAnsi"/>
          <w:sz w:val="22"/>
          <w:szCs w:val="22"/>
        </w:rPr>
      </w:pPr>
      <w:r w:rsidRPr="007F4239">
        <w:rPr>
          <w:rFonts w:ascii="Garamond" w:hAnsi="Garamond" w:cstheme="minorHAnsi"/>
          <w:sz w:val="22"/>
          <w:szCs w:val="22"/>
        </w:rPr>
        <w:t>di allegare</w:t>
      </w:r>
      <w:r>
        <w:rPr>
          <w:rFonts w:ascii="Garamond" w:hAnsi="Garamond" w:cstheme="minorHAnsi"/>
          <w:sz w:val="22"/>
          <w:szCs w:val="22"/>
        </w:rPr>
        <w:t xml:space="preserve"> al presente modulo</w:t>
      </w:r>
      <w:r>
        <w:rPr>
          <w:rFonts w:ascii="Garamond" w:hAnsi="Garamond" w:cstheme="minorHAnsi"/>
          <w:b/>
          <w:sz w:val="22"/>
          <w:szCs w:val="22"/>
        </w:rPr>
        <w:t xml:space="preserve"> v</w:t>
      </w:r>
      <w:r w:rsidRPr="00815E44">
        <w:rPr>
          <w:rFonts w:ascii="Garamond" w:hAnsi="Garamond" w:cstheme="minorHAnsi"/>
          <w:b/>
          <w:sz w:val="22"/>
          <w:szCs w:val="22"/>
        </w:rPr>
        <w:t xml:space="preserve">isura camerale aggiornata </w:t>
      </w:r>
      <w:r w:rsidRPr="005F0E40">
        <w:rPr>
          <w:rFonts w:ascii="Garamond" w:hAnsi="Garamond" w:cstheme="minorHAnsi"/>
          <w:sz w:val="22"/>
          <w:szCs w:val="22"/>
        </w:rPr>
        <w:t xml:space="preserve">che contenga l’indicazione del nome, </w:t>
      </w:r>
      <w:r w:rsidRPr="005F0E40">
        <w:rPr>
          <w:rFonts w:ascii="Garamond" w:hAnsi="Garamond" w:cstheme="minorHAnsi"/>
          <w:sz w:val="22"/>
          <w:szCs w:val="22"/>
        </w:rPr>
        <w:lastRenderedPageBreak/>
        <w:t>cognome, luogo e data di nascita, luogo di residenza: del titolare e dell’eventuale direttore tecnico se trattasi di impresa individuale; di tutti i soci e dell’eventuale direttore tecnico se trattasi di società in nome collettivo; di</w:t>
      </w:r>
      <w:r>
        <w:rPr>
          <w:rFonts w:ascii="Garamond" w:hAnsi="Garamond" w:cstheme="minorHAnsi"/>
          <w:sz w:val="22"/>
          <w:szCs w:val="22"/>
        </w:rPr>
        <w:t xml:space="preserve"> tutti i soci accomandatari e </w:t>
      </w:r>
      <w:r w:rsidRPr="005F0E40">
        <w:rPr>
          <w:rFonts w:ascii="Garamond" w:hAnsi="Garamond" w:cstheme="minorHAnsi"/>
          <w:sz w:val="22"/>
          <w:szCs w:val="22"/>
        </w:rPr>
        <w:t>dell’eventuale direttore tecnico se trattasi di società in accomandita semplice; degli amministratori muniti di rappresentanza e dell’eventuale direttore tecnico se trattasi di altro</w:t>
      </w:r>
      <w:r>
        <w:rPr>
          <w:rFonts w:ascii="Garamond" w:hAnsi="Garamond" w:cstheme="minorHAnsi"/>
          <w:sz w:val="22"/>
          <w:szCs w:val="22"/>
        </w:rPr>
        <w:t xml:space="preserve"> tipo di società. In alternativa, o a integrazione dei dati contenuti nella </w:t>
      </w:r>
      <w:proofErr w:type="gramStart"/>
      <w:r>
        <w:rPr>
          <w:rFonts w:ascii="Garamond" w:hAnsi="Garamond" w:cstheme="minorHAnsi"/>
          <w:sz w:val="22"/>
          <w:szCs w:val="22"/>
        </w:rPr>
        <w:t>predetta</w:t>
      </w:r>
      <w:proofErr w:type="gramEnd"/>
      <w:r>
        <w:rPr>
          <w:rFonts w:ascii="Garamond" w:hAnsi="Garamond" w:cstheme="minorHAnsi"/>
          <w:sz w:val="22"/>
          <w:szCs w:val="22"/>
        </w:rPr>
        <w:t xml:space="preserve"> visura, di indicare di seguito le informazioni richieste:</w:t>
      </w:r>
    </w:p>
    <w:p w14:paraId="21EFF3C6" w14:textId="77777777" w:rsidR="007F4239" w:rsidRDefault="007F4239" w:rsidP="00625012">
      <w:pPr>
        <w:pStyle w:val="Corpotesto"/>
        <w:spacing w:line="360" w:lineRule="auto"/>
        <w:rPr>
          <w:rFonts w:ascii="Garamond" w:hAnsi="Garamond" w:cstheme="minorHAnsi"/>
          <w:sz w:val="22"/>
          <w:szCs w:val="22"/>
        </w:rPr>
      </w:pPr>
    </w:p>
    <w:tbl>
      <w:tblPr>
        <w:tblStyle w:val="Grigliatabella"/>
        <w:tblW w:w="0" w:type="auto"/>
        <w:jc w:val="center"/>
        <w:tblLook w:val="04A0" w:firstRow="1" w:lastRow="0" w:firstColumn="1" w:lastColumn="0" w:noHBand="0" w:noVBand="1"/>
      </w:tblPr>
      <w:tblGrid>
        <w:gridCol w:w="5127"/>
        <w:gridCol w:w="3118"/>
      </w:tblGrid>
      <w:tr w:rsidR="0067602F" w14:paraId="2CEDEA95" w14:textId="77777777" w:rsidTr="00374435">
        <w:trPr>
          <w:jc w:val="center"/>
        </w:trPr>
        <w:tc>
          <w:tcPr>
            <w:tcW w:w="5127" w:type="dxa"/>
            <w:vAlign w:val="center"/>
          </w:tcPr>
          <w:p w14:paraId="7EC37A14" w14:textId="5BECBF0C" w:rsidR="0067602F" w:rsidRPr="0067602F" w:rsidRDefault="0067602F" w:rsidP="00625012">
            <w:pPr>
              <w:pStyle w:val="Corpotesto"/>
              <w:spacing w:line="360" w:lineRule="auto"/>
              <w:rPr>
                <w:rFonts w:ascii="Garamond" w:hAnsi="Garamond" w:cstheme="minorHAnsi"/>
                <w:b/>
                <w:sz w:val="22"/>
                <w:szCs w:val="22"/>
              </w:rPr>
            </w:pPr>
            <w:r w:rsidRPr="0067602F">
              <w:rPr>
                <w:rFonts w:ascii="Garamond" w:hAnsi="Garamond" w:cstheme="minorHAnsi"/>
                <w:b/>
                <w:sz w:val="22"/>
                <w:szCs w:val="22"/>
              </w:rPr>
              <w:t>Dati</w:t>
            </w:r>
          </w:p>
        </w:tc>
        <w:tc>
          <w:tcPr>
            <w:tcW w:w="3118" w:type="dxa"/>
            <w:vAlign w:val="center"/>
          </w:tcPr>
          <w:p w14:paraId="2C2F481A" w14:textId="246A15DD" w:rsidR="0067602F" w:rsidRPr="0067602F" w:rsidRDefault="0067602F" w:rsidP="00625012">
            <w:pPr>
              <w:pStyle w:val="Corpotesto"/>
              <w:spacing w:line="360" w:lineRule="auto"/>
              <w:rPr>
                <w:rFonts w:ascii="Garamond" w:hAnsi="Garamond" w:cstheme="minorHAnsi"/>
                <w:b/>
                <w:sz w:val="22"/>
                <w:szCs w:val="22"/>
              </w:rPr>
            </w:pPr>
            <w:r w:rsidRPr="0067602F">
              <w:rPr>
                <w:rFonts w:ascii="Garamond" w:hAnsi="Garamond" w:cstheme="minorHAnsi"/>
                <w:b/>
                <w:sz w:val="22"/>
                <w:szCs w:val="22"/>
              </w:rPr>
              <w:t>Ruolo</w:t>
            </w:r>
          </w:p>
        </w:tc>
      </w:tr>
      <w:tr w:rsidR="0067602F" w14:paraId="31CC90F3" w14:textId="77777777" w:rsidTr="00374435">
        <w:trPr>
          <w:jc w:val="center"/>
        </w:trPr>
        <w:tc>
          <w:tcPr>
            <w:tcW w:w="5127" w:type="dxa"/>
            <w:vAlign w:val="center"/>
          </w:tcPr>
          <w:p w14:paraId="3E4D2780" w14:textId="77777777" w:rsidR="0067602F" w:rsidRDefault="0067602F" w:rsidP="00625012">
            <w:pPr>
              <w:pStyle w:val="Corpotesto"/>
              <w:spacing w:line="360" w:lineRule="auto"/>
              <w:rPr>
                <w:rFonts w:ascii="Garamond" w:hAnsi="Garamond" w:cstheme="minorHAnsi"/>
                <w:sz w:val="22"/>
                <w:szCs w:val="22"/>
              </w:rPr>
            </w:pPr>
          </w:p>
        </w:tc>
        <w:tc>
          <w:tcPr>
            <w:tcW w:w="3118" w:type="dxa"/>
            <w:vAlign w:val="center"/>
          </w:tcPr>
          <w:p w14:paraId="30F13D61" w14:textId="77777777" w:rsidR="0067602F" w:rsidRDefault="0067602F" w:rsidP="00625012">
            <w:pPr>
              <w:pStyle w:val="Corpotesto"/>
              <w:spacing w:line="360" w:lineRule="auto"/>
              <w:rPr>
                <w:rFonts w:ascii="Garamond" w:hAnsi="Garamond" w:cstheme="minorHAnsi"/>
                <w:sz w:val="22"/>
                <w:szCs w:val="22"/>
              </w:rPr>
            </w:pPr>
          </w:p>
        </w:tc>
      </w:tr>
      <w:tr w:rsidR="0067602F" w14:paraId="5777F52B" w14:textId="77777777" w:rsidTr="00374435">
        <w:trPr>
          <w:jc w:val="center"/>
        </w:trPr>
        <w:tc>
          <w:tcPr>
            <w:tcW w:w="5127" w:type="dxa"/>
            <w:vAlign w:val="center"/>
          </w:tcPr>
          <w:p w14:paraId="0FE18489" w14:textId="77777777" w:rsidR="0067602F" w:rsidRDefault="0067602F" w:rsidP="00625012">
            <w:pPr>
              <w:pStyle w:val="Corpotesto"/>
              <w:spacing w:line="360" w:lineRule="auto"/>
              <w:rPr>
                <w:rFonts w:ascii="Garamond" w:hAnsi="Garamond" w:cstheme="minorHAnsi"/>
                <w:sz w:val="22"/>
                <w:szCs w:val="22"/>
              </w:rPr>
            </w:pPr>
          </w:p>
        </w:tc>
        <w:tc>
          <w:tcPr>
            <w:tcW w:w="3118" w:type="dxa"/>
            <w:vAlign w:val="center"/>
          </w:tcPr>
          <w:p w14:paraId="59A62F78" w14:textId="77777777" w:rsidR="0067602F" w:rsidRDefault="0067602F" w:rsidP="00625012">
            <w:pPr>
              <w:pStyle w:val="Corpotesto"/>
              <w:spacing w:line="360" w:lineRule="auto"/>
              <w:rPr>
                <w:rFonts w:ascii="Garamond" w:hAnsi="Garamond" w:cstheme="minorHAnsi"/>
                <w:sz w:val="22"/>
                <w:szCs w:val="22"/>
              </w:rPr>
            </w:pPr>
          </w:p>
        </w:tc>
      </w:tr>
      <w:tr w:rsidR="0067602F" w14:paraId="3145C03D" w14:textId="77777777" w:rsidTr="00374435">
        <w:trPr>
          <w:jc w:val="center"/>
        </w:trPr>
        <w:tc>
          <w:tcPr>
            <w:tcW w:w="5127" w:type="dxa"/>
            <w:vAlign w:val="center"/>
          </w:tcPr>
          <w:p w14:paraId="30056603" w14:textId="77777777" w:rsidR="0067602F" w:rsidRDefault="0067602F" w:rsidP="00625012">
            <w:pPr>
              <w:pStyle w:val="Corpotesto"/>
              <w:spacing w:line="360" w:lineRule="auto"/>
              <w:rPr>
                <w:rFonts w:ascii="Garamond" w:hAnsi="Garamond" w:cstheme="minorHAnsi"/>
                <w:sz w:val="22"/>
                <w:szCs w:val="22"/>
              </w:rPr>
            </w:pPr>
          </w:p>
        </w:tc>
        <w:tc>
          <w:tcPr>
            <w:tcW w:w="3118" w:type="dxa"/>
            <w:vAlign w:val="center"/>
          </w:tcPr>
          <w:p w14:paraId="5A275070" w14:textId="77777777" w:rsidR="0067602F" w:rsidRDefault="0067602F" w:rsidP="00625012">
            <w:pPr>
              <w:pStyle w:val="Corpotesto"/>
              <w:spacing w:line="360" w:lineRule="auto"/>
              <w:rPr>
                <w:rFonts w:ascii="Garamond" w:hAnsi="Garamond" w:cstheme="minorHAnsi"/>
                <w:sz w:val="22"/>
                <w:szCs w:val="22"/>
              </w:rPr>
            </w:pPr>
          </w:p>
        </w:tc>
      </w:tr>
    </w:tbl>
    <w:p w14:paraId="4E0F02CC" w14:textId="77777777" w:rsidR="00EF3053" w:rsidRPr="000A0942" w:rsidRDefault="00EF3053" w:rsidP="00625012">
      <w:pPr>
        <w:spacing w:line="360" w:lineRule="auto"/>
        <w:rPr>
          <w:rFonts w:ascii="Garamond" w:hAnsi="Garamond" w:cstheme="minorHAnsi"/>
        </w:rPr>
      </w:pPr>
    </w:p>
    <w:p w14:paraId="30EB19A9" w14:textId="07FE3FEC" w:rsidR="00EF3053" w:rsidRPr="0019180F" w:rsidRDefault="00EF3053" w:rsidP="00625012">
      <w:pPr>
        <w:widowControl/>
        <w:numPr>
          <w:ilvl w:val="0"/>
          <w:numId w:val="8"/>
        </w:numPr>
        <w:spacing w:line="360" w:lineRule="auto"/>
        <w:rPr>
          <w:rFonts w:ascii="Garamond" w:hAnsi="Garamond" w:cstheme="minorHAnsi"/>
          <w:i/>
          <w:iCs/>
          <w:color w:val="000000"/>
        </w:rPr>
      </w:pPr>
      <w:r w:rsidRPr="0019180F">
        <w:rPr>
          <w:rFonts w:ascii="Garamond" w:hAnsi="Garamond" w:cstheme="minorHAnsi"/>
          <w:iCs/>
          <w:color w:val="000000"/>
        </w:rPr>
        <w:t>di conoscere perfettamente i luoghi oggetto del servizio come rappresentati ne</w:t>
      </w:r>
      <w:r w:rsidRPr="0019180F">
        <w:rPr>
          <w:rFonts w:ascii="Garamond" w:hAnsi="Garamond" w:cstheme="minorHAnsi"/>
        </w:rPr>
        <w:t>gli elaborati grafici su supporto elettronico “</w:t>
      </w:r>
      <w:r w:rsidRPr="0019180F">
        <w:rPr>
          <w:rFonts w:ascii="Garamond" w:hAnsi="Garamond" w:cstheme="minorHAnsi"/>
          <w:i/>
        </w:rPr>
        <w:t>Planimetrie dei territori oggetto di intervento</w:t>
      </w:r>
      <w:r w:rsidR="000A0942" w:rsidRPr="0019180F">
        <w:rPr>
          <w:rFonts w:ascii="Garamond" w:hAnsi="Garamond" w:cstheme="minorHAnsi"/>
        </w:rPr>
        <w:t>” (</w:t>
      </w:r>
      <w:r w:rsidR="0019180F" w:rsidRPr="0019180F">
        <w:rPr>
          <w:rFonts w:ascii="Garamond" w:hAnsi="Garamond" w:cstheme="minorHAnsi"/>
        </w:rPr>
        <w:t>Allegato 2</w:t>
      </w:r>
      <w:proofErr w:type="gramStart"/>
      <w:r w:rsidR="0019180F" w:rsidRPr="0019180F">
        <w:rPr>
          <w:rFonts w:ascii="Garamond" w:hAnsi="Garamond" w:cstheme="minorHAnsi"/>
        </w:rPr>
        <w:t>a,b</w:t>
      </w:r>
      <w:proofErr w:type="gramEnd"/>
      <w:r w:rsidR="0019180F" w:rsidRPr="0019180F">
        <w:rPr>
          <w:rFonts w:ascii="Garamond" w:hAnsi="Garamond" w:cstheme="minorHAnsi"/>
        </w:rPr>
        <w:t>,c,d,e al Capitolato</w:t>
      </w:r>
      <w:r w:rsidRPr="0019180F">
        <w:rPr>
          <w:rFonts w:ascii="Garamond" w:hAnsi="Garamond" w:cstheme="minorHAnsi"/>
        </w:rPr>
        <w:t>)</w:t>
      </w:r>
      <w:r w:rsidR="00C80BA2" w:rsidRPr="0019180F">
        <w:rPr>
          <w:rFonts w:ascii="Garamond" w:hAnsi="Garamond" w:cstheme="minorHAnsi"/>
        </w:rPr>
        <w:t>, avendo</w:t>
      </w:r>
      <w:r w:rsidRPr="0019180F">
        <w:rPr>
          <w:rFonts w:ascii="Garamond" w:hAnsi="Garamond" w:cstheme="minorHAnsi"/>
          <w:i/>
          <w:iCs/>
          <w:color w:val="000000"/>
        </w:rPr>
        <w:t xml:space="preserve"> </w:t>
      </w:r>
      <w:r w:rsidR="00C80BA2" w:rsidRPr="0019180F">
        <w:rPr>
          <w:rFonts w:ascii="Garamond" w:hAnsi="Garamond" w:cstheme="minorHAnsi"/>
          <w:iCs/>
          <w:color w:val="000000"/>
        </w:rPr>
        <w:t xml:space="preserve">eseguito un </w:t>
      </w:r>
      <w:r w:rsidRPr="0019180F">
        <w:rPr>
          <w:rFonts w:ascii="Garamond" w:hAnsi="Garamond" w:cstheme="minorHAnsi"/>
          <w:iCs/>
          <w:color w:val="000000"/>
        </w:rPr>
        <w:t>sopralluogo esteso a tutte le aree territoriali, urbane ed extraurbane (aree b</w:t>
      </w:r>
      <w:r w:rsidR="00194482" w:rsidRPr="0019180F">
        <w:rPr>
          <w:rFonts w:ascii="Garamond" w:hAnsi="Garamond" w:cstheme="minorHAnsi"/>
          <w:iCs/>
          <w:color w:val="000000"/>
        </w:rPr>
        <w:t>orghi recintate e non), compresi</w:t>
      </w:r>
      <w:r w:rsidRPr="0019180F">
        <w:rPr>
          <w:rFonts w:ascii="Garamond" w:hAnsi="Garamond" w:cstheme="minorHAnsi"/>
          <w:iCs/>
          <w:color w:val="000000"/>
        </w:rPr>
        <w:t xml:space="preserve"> le </w:t>
      </w:r>
      <w:r w:rsidRPr="0019180F">
        <w:rPr>
          <w:rFonts w:ascii="Garamond" w:hAnsi="Garamond" w:cstheme="minorHAnsi"/>
          <w:color w:val="000000"/>
        </w:rPr>
        <w:t xml:space="preserve">case sparse, </w:t>
      </w:r>
      <w:r w:rsidR="00194482" w:rsidRPr="0019180F">
        <w:rPr>
          <w:rFonts w:ascii="Garamond" w:hAnsi="Garamond" w:cstheme="minorHAnsi"/>
          <w:color w:val="000000"/>
        </w:rPr>
        <w:t xml:space="preserve">gli </w:t>
      </w:r>
      <w:r w:rsidRPr="0019180F">
        <w:rPr>
          <w:rFonts w:ascii="Garamond" w:hAnsi="Garamond" w:cstheme="minorHAnsi"/>
          <w:color w:val="000000"/>
        </w:rPr>
        <w:t xml:space="preserve">agriturismi e </w:t>
      </w:r>
      <w:r w:rsidR="00194482" w:rsidRPr="0019180F">
        <w:rPr>
          <w:rFonts w:ascii="Garamond" w:hAnsi="Garamond" w:cstheme="minorHAnsi"/>
          <w:color w:val="000000"/>
        </w:rPr>
        <w:t xml:space="preserve">la </w:t>
      </w:r>
      <w:r w:rsidRPr="0019180F">
        <w:rPr>
          <w:rFonts w:ascii="Garamond" w:hAnsi="Garamond" w:cstheme="minorHAnsi"/>
          <w:color w:val="000000"/>
        </w:rPr>
        <w:t>zona demaniale,</w:t>
      </w:r>
      <w:r w:rsidRPr="0019180F">
        <w:rPr>
          <w:rFonts w:ascii="Garamond" w:hAnsi="Garamond" w:cstheme="minorHAnsi"/>
          <w:iCs/>
          <w:color w:val="000000"/>
        </w:rPr>
        <w:t xml:space="preserve"> tutte oggetto del servizio</w:t>
      </w:r>
      <w:r w:rsidR="000A3D05" w:rsidRPr="0019180F">
        <w:rPr>
          <w:rFonts w:ascii="Garamond" w:hAnsi="Garamond" w:cstheme="minorHAnsi"/>
          <w:iCs/>
          <w:color w:val="000000"/>
        </w:rPr>
        <w:t>;</w:t>
      </w:r>
    </w:p>
    <w:p w14:paraId="46444229" w14:textId="77777777" w:rsidR="00EF3053" w:rsidRPr="00647F81" w:rsidRDefault="00EF3053" w:rsidP="00625012">
      <w:pPr>
        <w:spacing w:line="360" w:lineRule="auto"/>
        <w:rPr>
          <w:rFonts w:ascii="Garamond" w:hAnsi="Garamond" w:cstheme="minorHAnsi"/>
        </w:rPr>
      </w:pPr>
    </w:p>
    <w:p w14:paraId="29A86F5E" w14:textId="458F7BB3" w:rsidR="00EF3053" w:rsidRPr="009074ED" w:rsidRDefault="00D60E51" w:rsidP="00625012">
      <w:pPr>
        <w:widowControl/>
        <w:numPr>
          <w:ilvl w:val="0"/>
          <w:numId w:val="8"/>
        </w:numPr>
        <w:spacing w:line="360" w:lineRule="auto"/>
        <w:rPr>
          <w:rFonts w:ascii="Garamond" w:hAnsi="Garamond" w:cstheme="minorHAnsi"/>
          <w:b/>
          <w:bCs/>
        </w:rPr>
      </w:pPr>
      <w:r w:rsidRPr="00D60E51">
        <w:rPr>
          <w:rFonts w:ascii="Garamond" w:hAnsi="Garamond" w:cstheme="minorHAnsi"/>
          <w:b/>
        </w:rPr>
        <w:t>[*]</w:t>
      </w:r>
      <w:r>
        <w:rPr>
          <w:rFonts w:ascii="Garamond" w:hAnsi="Garamond" w:cstheme="minorHAnsi"/>
        </w:rPr>
        <w:t xml:space="preserve"> </w:t>
      </w:r>
      <w:r w:rsidR="00EF3053" w:rsidRPr="00647F81">
        <w:rPr>
          <w:rFonts w:ascii="Garamond" w:hAnsi="Garamond" w:cstheme="minorHAnsi"/>
        </w:rPr>
        <w:t xml:space="preserve">che non sussiste a proprio carico alcuna delle condizioni di esclusione dalla partecipazione alle procedure di affidamento delle concessioni e degli appalti di lavori, forniture e servizi di cui all’ art. 80 </w:t>
      </w:r>
      <w:r w:rsidR="00EF3053" w:rsidRPr="00194482">
        <w:rPr>
          <w:rFonts w:ascii="Garamond" w:hAnsi="Garamond" w:cstheme="minorHAnsi"/>
        </w:rPr>
        <w:t xml:space="preserve">del </w:t>
      </w:r>
      <w:proofErr w:type="spellStart"/>
      <w:r w:rsidR="00EF3053" w:rsidRPr="00194482">
        <w:rPr>
          <w:rFonts w:ascii="Garamond" w:hAnsi="Garamond" w:cstheme="minorHAnsi"/>
        </w:rPr>
        <w:t>D.Lgs.</w:t>
      </w:r>
      <w:proofErr w:type="spellEnd"/>
      <w:r w:rsidR="00EF3053" w:rsidRPr="00194482">
        <w:rPr>
          <w:rFonts w:ascii="Garamond" w:hAnsi="Garamond" w:cstheme="minorHAnsi"/>
        </w:rPr>
        <w:t xml:space="preserve"> 50/</w:t>
      </w:r>
      <w:r w:rsidR="00194482">
        <w:rPr>
          <w:rFonts w:ascii="Garamond" w:hAnsi="Garamond" w:cstheme="minorHAnsi"/>
        </w:rPr>
        <w:t>2016</w:t>
      </w:r>
      <w:r w:rsidR="00EF3053" w:rsidRPr="00194482">
        <w:rPr>
          <w:rFonts w:ascii="Garamond" w:hAnsi="Garamond" w:cstheme="minorHAnsi"/>
        </w:rPr>
        <w:t xml:space="preserve"> </w:t>
      </w:r>
      <w:r w:rsidR="000A3D05">
        <w:rPr>
          <w:rFonts w:ascii="Garamond" w:hAnsi="Garamond" w:cstheme="minorHAnsi"/>
        </w:rPr>
        <w:t>e di cui al paragrafo 5.3.2. del disciplinare di gara;</w:t>
      </w:r>
    </w:p>
    <w:p w14:paraId="543F84DA" w14:textId="77777777" w:rsidR="009074ED" w:rsidRDefault="009074ED" w:rsidP="00625012">
      <w:pPr>
        <w:widowControl/>
        <w:spacing w:line="360" w:lineRule="auto"/>
        <w:rPr>
          <w:rFonts w:ascii="Garamond" w:hAnsi="Garamond" w:cstheme="minorHAnsi"/>
          <w:b/>
          <w:bCs/>
        </w:rPr>
      </w:pPr>
    </w:p>
    <w:p w14:paraId="02B715E2" w14:textId="181031BD" w:rsidR="003C123A" w:rsidRPr="005B5F58" w:rsidRDefault="00C814B7" w:rsidP="005B5F58">
      <w:pPr>
        <w:widowControl/>
        <w:numPr>
          <w:ilvl w:val="0"/>
          <w:numId w:val="8"/>
        </w:numPr>
        <w:spacing w:line="360" w:lineRule="auto"/>
        <w:rPr>
          <w:rFonts w:ascii="Garamond" w:hAnsi="Garamond" w:cstheme="minorHAnsi"/>
          <w:i/>
          <w:iCs/>
        </w:rPr>
      </w:pPr>
      <w:r>
        <w:rPr>
          <w:rFonts w:ascii="Garamond" w:hAnsi="Garamond" w:cstheme="minorHAnsi"/>
        </w:rPr>
        <w:t>che l’operatore economico concorrente:</w:t>
      </w:r>
    </w:p>
    <w:p w14:paraId="34C56104" w14:textId="1ED95A74" w:rsidR="00EF3053" w:rsidRPr="003C123A" w:rsidRDefault="009074ED" w:rsidP="005B5F58">
      <w:pPr>
        <w:pStyle w:val="Paragrafoelenco"/>
        <w:numPr>
          <w:ilvl w:val="0"/>
          <w:numId w:val="3"/>
        </w:numPr>
        <w:tabs>
          <w:tab w:val="clear" w:pos="814"/>
          <w:tab w:val="num" w:pos="1134"/>
        </w:tabs>
        <w:spacing w:line="360" w:lineRule="auto"/>
        <w:ind w:left="1134"/>
        <w:rPr>
          <w:rFonts w:ascii="Garamond" w:hAnsi="Garamond" w:cstheme="minorHAnsi"/>
          <w:b/>
          <w:bCs/>
        </w:rPr>
      </w:pPr>
      <w:r w:rsidRPr="003C123A">
        <w:rPr>
          <w:rFonts w:ascii="Garamond" w:hAnsi="Garamond" w:cstheme="minorHAnsi"/>
          <w:iCs/>
        </w:rPr>
        <w:t xml:space="preserve">non </w:t>
      </w:r>
      <w:r w:rsidR="00C814B7">
        <w:rPr>
          <w:rFonts w:ascii="Garamond" w:hAnsi="Garamond" w:cstheme="minorHAnsi"/>
          <w:iCs/>
        </w:rPr>
        <w:t xml:space="preserve">si </w:t>
      </w:r>
      <w:r w:rsidRPr="003C123A">
        <w:rPr>
          <w:rFonts w:ascii="Garamond" w:hAnsi="Garamond" w:cstheme="minorHAnsi"/>
          <w:iCs/>
        </w:rPr>
        <w:t>trova rispetto a</w:t>
      </w:r>
      <w:r w:rsidR="00EF3053" w:rsidRPr="003C123A">
        <w:rPr>
          <w:rFonts w:ascii="Garamond" w:hAnsi="Garamond" w:cstheme="minorHAnsi"/>
          <w:iCs/>
        </w:rPr>
        <w:t xml:space="preserve"> un altro partecipante alla </w:t>
      </w:r>
      <w:r w:rsidRPr="003C123A">
        <w:rPr>
          <w:rFonts w:ascii="Garamond" w:hAnsi="Garamond" w:cstheme="minorHAnsi"/>
          <w:iCs/>
        </w:rPr>
        <w:t>presente</w:t>
      </w:r>
      <w:r w:rsidR="00EF3053" w:rsidRPr="003C123A">
        <w:rPr>
          <w:rFonts w:ascii="Garamond" w:hAnsi="Garamond" w:cstheme="minorHAnsi"/>
          <w:iCs/>
        </w:rPr>
        <w:t xml:space="preserve"> procedura di </w:t>
      </w:r>
      <w:r w:rsidRPr="003C123A">
        <w:rPr>
          <w:rFonts w:ascii="Garamond" w:hAnsi="Garamond" w:cstheme="minorHAnsi"/>
          <w:iCs/>
        </w:rPr>
        <w:t>gara</w:t>
      </w:r>
      <w:r w:rsidR="00EF3053" w:rsidRPr="003C123A">
        <w:rPr>
          <w:rFonts w:ascii="Garamond" w:hAnsi="Garamond" w:cstheme="minorHAnsi"/>
          <w:iCs/>
        </w:rPr>
        <w:t>, in una sit</w:t>
      </w:r>
      <w:r w:rsidRPr="003C123A">
        <w:rPr>
          <w:rFonts w:ascii="Garamond" w:hAnsi="Garamond" w:cstheme="minorHAnsi"/>
          <w:iCs/>
        </w:rPr>
        <w:t>uazione di</w:t>
      </w:r>
      <w:r w:rsidRPr="003C123A">
        <w:rPr>
          <w:rFonts w:ascii="Garamond" w:hAnsi="Garamond" w:cstheme="minorHAnsi"/>
        </w:rPr>
        <w:t xml:space="preserve"> controllo di cui all’</w:t>
      </w:r>
      <w:r w:rsidR="00EF3053" w:rsidRPr="003C123A">
        <w:rPr>
          <w:rFonts w:ascii="Garamond" w:hAnsi="Garamond" w:cstheme="minorHAnsi"/>
        </w:rPr>
        <w:t>art</w:t>
      </w:r>
      <w:r w:rsidRPr="003C123A">
        <w:rPr>
          <w:rFonts w:ascii="Garamond" w:hAnsi="Garamond" w:cstheme="minorHAnsi"/>
        </w:rPr>
        <w:t>.</w:t>
      </w:r>
      <w:r w:rsidR="00EF3053" w:rsidRPr="003C123A">
        <w:rPr>
          <w:rFonts w:ascii="Garamond" w:hAnsi="Garamond" w:cstheme="minorHAnsi"/>
        </w:rPr>
        <w:t xml:space="preserve"> 2359 </w:t>
      </w:r>
      <w:r w:rsidRPr="003C123A">
        <w:rPr>
          <w:rFonts w:ascii="Garamond" w:hAnsi="Garamond" w:cstheme="minorHAnsi"/>
        </w:rPr>
        <w:t>c.c.</w:t>
      </w:r>
      <w:r w:rsidR="00EF3053" w:rsidRPr="003C123A">
        <w:rPr>
          <w:rFonts w:ascii="Garamond" w:hAnsi="Garamond" w:cstheme="minorHAnsi"/>
        </w:rPr>
        <w:t xml:space="preserve"> o in una qualsiasi relazione, anche di fatto, se la situazione di controllo o la relazione comporti che le offerte sono imputabili ad un unico centro decisionale (comma 5, lett. m, dell’art. 80 - </w:t>
      </w:r>
      <w:r w:rsidR="00EF3053" w:rsidRPr="003C123A">
        <w:rPr>
          <w:rFonts w:ascii="Garamond" w:hAnsi="Garamond" w:cstheme="minorHAnsi"/>
          <w:i/>
        </w:rPr>
        <w:t>Motivi di esclusione</w:t>
      </w:r>
      <w:r w:rsidR="00EF3053" w:rsidRPr="003C123A">
        <w:rPr>
          <w:rFonts w:ascii="Garamond" w:hAnsi="Garamond" w:cstheme="minorHAnsi"/>
        </w:rPr>
        <w:t xml:space="preserve"> del </w:t>
      </w:r>
      <w:proofErr w:type="spellStart"/>
      <w:r w:rsidR="00EF3053" w:rsidRPr="003C123A">
        <w:rPr>
          <w:rFonts w:ascii="Garamond" w:hAnsi="Garamond" w:cstheme="minorHAnsi"/>
        </w:rPr>
        <w:t>D.Lgs.</w:t>
      </w:r>
      <w:proofErr w:type="spellEnd"/>
      <w:r w:rsidR="00EF3053" w:rsidRPr="003C123A">
        <w:rPr>
          <w:rFonts w:ascii="Garamond" w:hAnsi="Garamond" w:cstheme="minorHAnsi"/>
        </w:rPr>
        <w:t xml:space="preserve"> 50/2016); </w:t>
      </w:r>
      <w:r w:rsidR="00EF3053" w:rsidRPr="003C123A">
        <w:rPr>
          <w:rFonts w:ascii="Garamond" w:hAnsi="Garamond" w:cstheme="minorHAnsi"/>
          <w:bCs/>
          <w:iCs/>
        </w:rPr>
        <w:t>oppure</w:t>
      </w:r>
      <w:r w:rsidRPr="003C123A">
        <w:rPr>
          <w:rFonts w:ascii="Garamond" w:hAnsi="Garamond" w:cstheme="minorHAnsi"/>
          <w:bCs/>
          <w:iCs/>
        </w:rPr>
        <w:t>,</w:t>
      </w:r>
      <w:r w:rsidR="00EF3053" w:rsidRPr="003C123A">
        <w:rPr>
          <w:rFonts w:ascii="Garamond" w:hAnsi="Garamond" w:cstheme="minorHAnsi"/>
          <w:bCs/>
          <w:iCs/>
        </w:rPr>
        <w:t xml:space="preserve"> non </w:t>
      </w:r>
      <w:r w:rsidR="00C814B7">
        <w:rPr>
          <w:rFonts w:ascii="Garamond" w:hAnsi="Garamond" w:cstheme="minorHAnsi"/>
          <w:bCs/>
          <w:iCs/>
        </w:rPr>
        <w:t xml:space="preserve">è </w:t>
      </w:r>
      <w:r w:rsidR="00EF3053" w:rsidRPr="003C123A">
        <w:rPr>
          <w:rFonts w:ascii="Garamond" w:hAnsi="Garamond" w:cstheme="minorHAnsi"/>
          <w:bCs/>
          <w:iCs/>
        </w:rPr>
        <w:t xml:space="preserve">a conoscenza della partecipazione alla medesima procedura di soggetti che si trovano rispetto al dichiarante in una delle situazioni di controllo </w:t>
      </w:r>
      <w:r w:rsidRPr="003C123A">
        <w:rPr>
          <w:rFonts w:ascii="Garamond" w:hAnsi="Garamond" w:cstheme="minorHAnsi"/>
        </w:rPr>
        <w:t>di cui all’</w:t>
      </w:r>
      <w:r w:rsidR="00EF3053" w:rsidRPr="003C123A">
        <w:rPr>
          <w:rFonts w:ascii="Garamond" w:hAnsi="Garamond" w:cstheme="minorHAnsi"/>
        </w:rPr>
        <w:t>art</w:t>
      </w:r>
      <w:r w:rsidRPr="003C123A">
        <w:rPr>
          <w:rFonts w:ascii="Garamond" w:hAnsi="Garamond" w:cstheme="minorHAnsi"/>
        </w:rPr>
        <w:t>.</w:t>
      </w:r>
      <w:r w:rsidR="00EF3053" w:rsidRPr="003C123A">
        <w:rPr>
          <w:rFonts w:ascii="Garamond" w:hAnsi="Garamond" w:cstheme="minorHAnsi"/>
        </w:rPr>
        <w:t xml:space="preserve"> 2359 </w:t>
      </w:r>
      <w:r w:rsidRPr="003C123A">
        <w:rPr>
          <w:rFonts w:ascii="Garamond" w:hAnsi="Garamond" w:cstheme="minorHAnsi"/>
        </w:rPr>
        <w:t xml:space="preserve">c.c. </w:t>
      </w:r>
      <w:r w:rsidR="00EF3053" w:rsidRPr="003C123A">
        <w:rPr>
          <w:rFonts w:ascii="Garamond" w:hAnsi="Garamond" w:cstheme="minorHAnsi"/>
        </w:rPr>
        <w:t xml:space="preserve">e </w:t>
      </w:r>
      <w:r w:rsidR="00C814B7">
        <w:rPr>
          <w:rFonts w:ascii="Garamond" w:hAnsi="Garamond" w:cstheme="minorHAnsi"/>
        </w:rPr>
        <w:t>ha</w:t>
      </w:r>
      <w:r w:rsidR="00EF3053" w:rsidRPr="003C123A">
        <w:rPr>
          <w:rFonts w:ascii="Garamond" w:hAnsi="Garamond" w:cstheme="minorHAnsi"/>
        </w:rPr>
        <w:t xml:space="preserve"> formulato l’offerta autonomamente;</w:t>
      </w:r>
      <w:r w:rsidR="003C123A">
        <w:rPr>
          <w:rFonts w:ascii="Garamond" w:hAnsi="Garamond" w:cstheme="minorHAnsi"/>
        </w:rPr>
        <w:t xml:space="preserve"> oppure</w:t>
      </w:r>
    </w:p>
    <w:p w14:paraId="336FD97A" w14:textId="74878CB2" w:rsidR="00C44DC8" w:rsidRPr="001F4E28" w:rsidRDefault="00C814B7" w:rsidP="005B5F58">
      <w:pPr>
        <w:pStyle w:val="Corpodeltesto3"/>
        <w:numPr>
          <w:ilvl w:val="0"/>
          <w:numId w:val="3"/>
        </w:numPr>
        <w:tabs>
          <w:tab w:val="clear" w:pos="814"/>
          <w:tab w:val="num" w:pos="1134"/>
        </w:tabs>
        <w:spacing w:line="360" w:lineRule="auto"/>
        <w:ind w:left="1134"/>
        <w:rPr>
          <w:rFonts w:ascii="Garamond" w:hAnsi="Garamond" w:cstheme="minorHAnsi"/>
        </w:rPr>
      </w:pPr>
      <w:r>
        <w:rPr>
          <w:rFonts w:ascii="Garamond" w:hAnsi="Garamond" w:cstheme="minorHAnsi"/>
          <w:sz w:val="22"/>
          <w:szCs w:val="22"/>
        </w:rPr>
        <w:t>è</w:t>
      </w:r>
      <w:r w:rsidR="00EF3053" w:rsidRPr="003C123A">
        <w:rPr>
          <w:rFonts w:ascii="Garamond" w:hAnsi="Garamond" w:cstheme="minorHAnsi"/>
          <w:sz w:val="22"/>
          <w:szCs w:val="22"/>
        </w:rPr>
        <w:t xml:space="preserve"> </w:t>
      </w:r>
      <w:r w:rsidR="009074ED" w:rsidRPr="003C123A">
        <w:rPr>
          <w:rFonts w:ascii="Garamond" w:hAnsi="Garamond" w:cstheme="minorHAnsi"/>
          <w:sz w:val="22"/>
          <w:szCs w:val="22"/>
        </w:rPr>
        <w:t>soggetto al</w:t>
      </w:r>
      <w:r w:rsidR="00EF3053" w:rsidRPr="003C123A">
        <w:rPr>
          <w:rFonts w:ascii="Garamond" w:hAnsi="Garamond" w:cstheme="minorHAnsi"/>
          <w:sz w:val="22"/>
          <w:szCs w:val="22"/>
        </w:rPr>
        <w:t xml:space="preserve"> controllo </w:t>
      </w:r>
      <w:r w:rsidR="009074ED" w:rsidRPr="003C123A">
        <w:rPr>
          <w:rFonts w:ascii="Garamond" w:hAnsi="Garamond" w:cstheme="minorHAnsi"/>
          <w:i/>
          <w:sz w:val="22"/>
          <w:szCs w:val="22"/>
        </w:rPr>
        <w:t>ex</w:t>
      </w:r>
      <w:r w:rsidR="009074ED" w:rsidRPr="003C123A">
        <w:rPr>
          <w:rFonts w:ascii="Garamond" w:hAnsi="Garamond" w:cstheme="minorHAnsi"/>
          <w:sz w:val="22"/>
          <w:szCs w:val="22"/>
        </w:rPr>
        <w:t xml:space="preserve"> art.</w:t>
      </w:r>
      <w:r w:rsidR="00EF3053" w:rsidRPr="003C123A">
        <w:rPr>
          <w:rFonts w:ascii="Garamond" w:hAnsi="Garamond" w:cstheme="minorHAnsi"/>
          <w:sz w:val="22"/>
          <w:szCs w:val="22"/>
        </w:rPr>
        <w:t xml:space="preserve"> 2359 </w:t>
      </w:r>
      <w:r w:rsidR="009074ED" w:rsidRPr="003C123A">
        <w:rPr>
          <w:rFonts w:ascii="Garamond" w:hAnsi="Garamond" w:cstheme="minorHAnsi"/>
          <w:sz w:val="22"/>
          <w:szCs w:val="22"/>
        </w:rPr>
        <w:t>c.c.</w:t>
      </w:r>
      <w:r w:rsidR="00EF3053" w:rsidRPr="003C123A">
        <w:rPr>
          <w:rFonts w:ascii="Garamond" w:hAnsi="Garamond" w:cstheme="minorHAnsi"/>
          <w:sz w:val="22"/>
          <w:szCs w:val="22"/>
        </w:rPr>
        <w:t xml:space="preserve"> </w:t>
      </w:r>
      <w:r w:rsidR="009074ED" w:rsidRPr="003C123A">
        <w:rPr>
          <w:rFonts w:ascii="Garamond" w:hAnsi="Garamond" w:cstheme="minorHAnsi"/>
          <w:sz w:val="22"/>
          <w:szCs w:val="22"/>
        </w:rPr>
        <w:t>de</w:t>
      </w:r>
      <w:r w:rsidR="00EF3053" w:rsidRPr="003C123A">
        <w:rPr>
          <w:rFonts w:ascii="Garamond" w:hAnsi="Garamond" w:cstheme="minorHAnsi"/>
          <w:sz w:val="22"/>
          <w:szCs w:val="22"/>
        </w:rPr>
        <w:t>i seguenti soggetti partecipanti alla presente procedura:</w:t>
      </w:r>
      <w:r w:rsidR="003C123A" w:rsidRPr="003C123A">
        <w:rPr>
          <w:rFonts w:ascii="Garamond" w:hAnsi="Garamond" w:cstheme="minorHAnsi"/>
          <w:sz w:val="22"/>
          <w:szCs w:val="22"/>
        </w:rPr>
        <w:t xml:space="preserve"> </w:t>
      </w:r>
      <w:r w:rsidR="00EF3053" w:rsidRPr="003C123A">
        <w:rPr>
          <w:rFonts w:ascii="Garamond" w:hAnsi="Garamond" w:cstheme="minorHAnsi"/>
        </w:rPr>
        <w:t>_______________________________________________________________________________________________________</w:t>
      </w:r>
      <w:r w:rsidR="00EF3053" w:rsidRPr="003C123A">
        <w:rPr>
          <w:rFonts w:ascii="Garamond" w:hAnsi="Garamond" w:cstheme="minorHAnsi"/>
        </w:rPr>
        <w:lastRenderedPageBreak/>
        <w:t>______________________________________</w:t>
      </w:r>
      <w:r w:rsidR="00EF3053" w:rsidRPr="003C123A">
        <w:rPr>
          <w:rFonts w:ascii="Garamond" w:hAnsi="Garamond" w:cstheme="minorHAnsi"/>
          <w:sz w:val="22"/>
          <w:szCs w:val="22"/>
        </w:rPr>
        <w:t xml:space="preserve">e </w:t>
      </w:r>
      <w:r>
        <w:rPr>
          <w:rFonts w:ascii="Garamond" w:hAnsi="Garamond" w:cstheme="minorHAnsi"/>
          <w:sz w:val="22"/>
          <w:szCs w:val="22"/>
        </w:rPr>
        <w:t>ha</w:t>
      </w:r>
      <w:r w:rsidR="009074ED" w:rsidRPr="003C123A">
        <w:rPr>
          <w:rFonts w:ascii="Garamond" w:hAnsi="Garamond" w:cstheme="minorHAnsi"/>
          <w:sz w:val="22"/>
          <w:szCs w:val="22"/>
        </w:rPr>
        <w:t xml:space="preserve"> formulato l’offerta </w:t>
      </w:r>
      <w:r w:rsidR="004015F3">
        <w:rPr>
          <w:rFonts w:ascii="Garamond" w:hAnsi="Garamond" w:cstheme="minorHAnsi"/>
          <w:sz w:val="22"/>
          <w:szCs w:val="22"/>
        </w:rPr>
        <w:t xml:space="preserve">in maniera </w:t>
      </w:r>
      <w:r w:rsidR="009074ED" w:rsidRPr="003C123A">
        <w:rPr>
          <w:rFonts w:ascii="Garamond" w:hAnsi="Garamond" w:cstheme="minorHAnsi"/>
          <w:sz w:val="22"/>
          <w:szCs w:val="22"/>
        </w:rPr>
        <w:t>autonoma</w:t>
      </w:r>
      <w:r w:rsidR="00815E44">
        <w:rPr>
          <w:rFonts w:ascii="Garamond" w:hAnsi="Garamond" w:cstheme="minorHAnsi"/>
          <w:sz w:val="22"/>
          <w:szCs w:val="22"/>
        </w:rPr>
        <w:t xml:space="preserve"> </w:t>
      </w:r>
      <w:r w:rsidR="00815E44">
        <w:rPr>
          <w:rStyle w:val="Rimandonotaapidipagina"/>
          <w:rFonts w:ascii="Garamond" w:hAnsi="Garamond" w:cstheme="minorHAnsi"/>
          <w:sz w:val="22"/>
          <w:szCs w:val="22"/>
        </w:rPr>
        <w:footnoteReference w:id="4"/>
      </w:r>
      <w:r w:rsidR="00EF3053" w:rsidRPr="003C123A">
        <w:rPr>
          <w:rFonts w:ascii="Garamond" w:hAnsi="Garamond" w:cstheme="minorHAnsi"/>
          <w:sz w:val="22"/>
          <w:szCs w:val="22"/>
        </w:rPr>
        <w:t>;</w:t>
      </w:r>
      <w:r w:rsidR="00EF3053" w:rsidRPr="003C123A">
        <w:rPr>
          <w:rFonts w:ascii="Garamond" w:hAnsi="Garamond" w:cstheme="minorHAnsi"/>
        </w:rPr>
        <w:t xml:space="preserve"> </w:t>
      </w:r>
    </w:p>
    <w:p w14:paraId="07D3E5F0" w14:textId="791D017F" w:rsidR="00EF3053" w:rsidRPr="00647F81" w:rsidRDefault="00D60E51" w:rsidP="00625012">
      <w:pPr>
        <w:widowControl/>
        <w:numPr>
          <w:ilvl w:val="0"/>
          <w:numId w:val="8"/>
        </w:numPr>
        <w:spacing w:line="360" w:lineRule="auto"/>
        <w:rPr>
          <w:rFonts w:ascii="Garamond" w:hAnsi="Garamond" w:cstheme="minorHAnsi"/>
          <w:i/>
          <w:iCs/>
        </w:rPr>
      </w:pPr>
      <w:r w:rsidRPr="00D60E51">
        <w:rPr>
          <w:rFonts w:ascii="Garamond" w:hAnsi="Garamond" w:cstheme="minorHAnsi"/>
          <w:b/>
        </w:rPr>
        <w:t>[*]</w:t>
      </w:r>
      <w:r>
        <w:rPr>
          <w:rFonts w:ascii="Garamond" w:hAnsi="Garamond" w:cstheme="minorHAnsi"/>
          <w:b/>
        </w:rPr>
        <w:t xml:space="preserve"> </w:t>
      </w:r>
      <w:r w:rsidR="00C814B7">
        <w:rPr>
          <w:rFonts w:ascii="Garamond" w:hAnsi="Garamond" w:cstheme="minorHAnsi"/>
        </w:rPr>
        <w:t>che l’operatore economico concorrente:</w:t>
      </w:r>
    </w:p>
    <w:p w14:paraId="6728D5D1" w14:textId="77777777" w:rsidR="00EF3053" w:rsidRPr="00647F81" w:rsidRDefault="00EF3053" w:rsidP="00625012">
      <w:pPr>
        <w:spacing w:line="360" w:lineRule="auto"/>
        <w:ind w:left="360"/>
        <w:rPr>
          <w:rFonts w:ascii="Garamond" w:hAnsi="Garamond" w:cstheme="minorHAnsi"/>
          <w:iCs/>
        </w:rPr>
      </w:pPr>
    </w:p>
    <w:p w14:paraId="249FA485" w14:textId="2508C0C8" w:rsidR="00EF3053" w:rsidRPr="00647F81" w:rsidRDefault="00EF3053" w:rsidP="005B5F58">
      <w:pPr>
        <w:pStyle w:val="Corpodeltesto3"/>
        <w:widowControl/>
        <w:numPr>
          <w:ilvl w:val="0"/>
          <w:numId w:val="15"/>
        </w:numPr>
        <w:tabs>
          <w:tab w:val="clear" w:pos="814"/>
        </w:tabs>
        <w:spacing w:after="0" w:line="360" w:lineRule="auto"/>
        <w:ind w:left="1134"/>
        <w:rPr>
          <w:rFonts w:ascii="Garamond" w:hAnsi="Garamond" w:cstheme="minorHAnsi"/>
          <w:iCs/>
          <w:sz w:val="22"/>
          <w:szCs w:val="22"/>
        </w:rPr>
      </w:pPr>
      <w:r w:rsidRPr="00647F81">
        <w:rPr>
          <w:rFonts w:ascii="Garamond" w:hAnsi="Garamond" w:cstheme="minorHAnsi"/>
          <w:iCs/>
          <w:sz w:val="22"/>
          <w:szCs w:val="22"/>
        </w:rPr>
        <w:t xml:space="preserve">NON </w:t>
      </w:r>
      <w:r w:rsidR="00C814B7">
        <w:rPr>
          <w:rFonts w:ascii="Garamond" w:hAnsi="Garamond" w:cstheme="minorHAnsi"/>
          <w:iCs/>
          <w:sz w:val="22"/>
          <w:szCs w:val="22"/>
        </w:rPr>
        <w:t>ha</w:t>
      </w:r>
      <w:r w:rsidRPr="00647F81">
        <w:rPr>
          <w:rFonts w:ascii="Garamond" w:hAnsi="Garamond" w:cstheme="minorHAnsi"/>
          <w:iCs/>
          <w:sz w:val="22"/>
          <w:szCs w:val="22"/>
        </w:rPr>
        <w:t xml:space="preserve"> a proprio carico condanne per le quali abbia beneficiato della non menzione;</w:t>
      </w:r>
    </w:p>
    <w:p w14:paraId="1B7743E2" w14:textId="77777777" w:rsidR="00EF3053" w:rsidRPr="00647F81" w:rsidRDefault="00EF3053" w:rsidP="005B5F58">
      <w:pPr>
        <w:spacing w:line="360" w:lineRule="auto"/>
        <w:ind w:left="1134"/>
        <w:rPr>
          <w:rFonts w:ascii="Garamond" w:hAnsi="Garamond" w:cstheme="minorHAnsi"/>
          <w:iCs/>
        </w:rPr>
      </w:pPr>
    </w:p>
    <w:p w14:paraId="4973E61B" w14:textId="1CE0B62D" w:rsidR="00EF3053" w:rsidRPr="00647F81" w:rsidRDefault="00C814B7" w:rsidP="005B5F58">
      <w:pPr>
        <w:pStyle w:val="Corpodeltesto3"/>
        <w:widowControl/>
        <w:numPr>
          <w:ilvl w:val="0"/>
          <w:numId w:val="15"/>
        </w:numPr>
        <w:tabs>
          <w:tab w:val="clear" w:pos="814"/>
        </w:tabs>
        <w:spacing w:after="0" w:line="360" w:lineRule="auto"/>
        <w:ind w:left="1134"/>
        <w:rPr>
          <w:rFonts w:ascii="Garamond" w:hAnsi="Garamond" w:cstheme="minorHAnsi"/>
          <w:iCs/>
          <w:sz w:val="22"/>
          <w:szCs w:val="22"/>
        </w:rPr>
      </w:pPr>
      <w:r>
        <w:rPr>
          <w:rFonts w:ascii="Garamond" w:hAnsi="Garamond" w:cstheme="minorHAnsi"/>
          <w:iCs/>
          <w:sz w:val="22"/>
          <w:szCs w:val="22"/>
        </w:rPr>
        <w:t>ha a</w:t>
      </w:r>
      <w:r w:rsidR="00EF3053" w:rsidRPr="00647F81">
        <w:rPr>
          <w:rFonts w:ascii="Garamond" w:hAnsi="Garamond" w:cstheme="minorHAnsi"/>
          <w:iCs/>
          <w:sz w:val="22"/>
          <w:szCs w:val="22"/>
        </w:rPr>
        <w:t xml:space="preserve"> proprio carico le seguenti condanne per le quali abbia beneficiato della non menzione: </w:t>
      </w:r>
    </w:p>
    <w:p w14:paraId="7E4F6BB4" w14:textId="7C302D78" w:rsidR="00EF3053" w:rsidRPr="00647F81" w:rsidRDefault="00EF3053" w:rsidP="005B5F58">
      <w:pPr>
        <w:spacing w:line="360" w:lineRule="auto"/>
        <w:ind w:left="1134"/>
        <w:rPr>
          <w:rFonts w:ascii="Garamond" w:hAnsi="Garamond" w:cstheme="minorHAnsi"/>
          <w:iCs/>
          <w:u w:val="single"/>
        </w:rPr>
      </w:pPr>
      <w:r w:rsidRPr="00647F81">
        <w:rPr>
          <w:rFonts w:ascii="Garamond" w:hAnsi="Garamond" w:cstheme="minorHAnsi"/>
          <w:iCs/>
        </w:rPr>
        <w:t>__________________________________________________________________________________________________________________________________________________________________________________________________________________________________________</w:t>
      </w:r>
    </w:p>
    <w:p w14:paraId="47E3C6AF" w14:textId="77777777" w:rsidR="00EF3053" w:rsidRPr="00647F81" w:rsidRDefault="00EF3053" w:rsidP="00625012">
      <w:pPr>
        <w:spacing w:line="360" w:lineRule="auto"/>
        <w:rPr>
          <w:rFonts w:ascii="Garamond" w:hAnsi="Garamond" w:cstheme="minorHAnsi"/>
          <w:iCs/>
        </w:rPr>
      </w:pPr>
    </w:p>
    <w:p w14:paraId="084A0FCE" w14:textId="3872465E" w:rsidR="00EF3053" w:rsidRPr="00647F81" w:rsidRDefault="00EF3053" w:rsidP="00625012">
      <w:pPr>
        <w:widowControl/>
        <w:numPr>
          <w:ilvl w:val="0"/>
          <w:numId w:val="8"/>
        </w:numPr>
        <w:spacing w:line="360" w:lineRule="auto"/>
        <w:rPr>
          <w:rFonts w:ascii="Garamond" w:hAnsi="Garamond" w:cstheme="minorHAnsi"/>
        </w:rPr>
      </w:pPr>
      <w:r w:rsidRPr="00647F81">
        <w:rPr>
          <w:rFonts w:ascii="Garamond" w:hAnsi="Garamond" w:cstheme="minorHAnsi"/>
        </w:rPr>
        <w:t xml:space="preserve">che le situazioni </w:t>
      </w:r>
      <w:r w:rsidR="001F4E28">
        <w:rPr>
          <w:rFonts w:ascii="Garamond" w:hAnsi="Garamond" w:cstheme="minorHAnsi"/>
        </w:rPr>
        <w:t xml:space="preserve">soggettive </w:t>
      </w:r>
      <w:r w:rsidRPr="00647F81">
        <w:rPr>
          <w:rFonts w:ascii="Garamond" w:hAnsi="Garamond" w:cstheme="minorHAnsi"/>
        </w:rPr>
        <w:t xml:space="preserve">degli </w:t>
      </w:r>
      <w:r w:rsidRPr="001F4E28">
        <w:rPr>
          <w:rFonts w:ascii="Garamond" w:hAnsi="Garamond" w:cstheme="minorHAnsi"/>
        </w:rPr>
        <w:t>eventuali</w:t>
      </w:r>
      <w:r w:rsidRPr="00647F81">
        <w:rPr>
          <w:rFonts w:ascii="Garamond" w:hAnsi="Garamond" w:cstheme="minorHAnsi"/>
        </w:rPr>
        <w:t xml:space="preserve"> altri soggetti indicati all’articolo 105 - </w:t>
      </w:r>
      <w:r w:rsidRPr="00647F81">
        <w:rPr>
          <w:rFonts w:ascii="Garamond" w:hAnsi="Garamond" w:cstheme="minorHAnsi"/>
          <w:i/>
        </w:rPr>
        <w:t>Subappalto</w:t>
      </w:r>
      <w:r w:rsidRPr="00647F81">
        <w:rPr>
          <w:rFonts w:ascii="Garamond" w:hAnsi="Garamond" w:cstheme="minorHAnsi"/>
        </w:rPr>
        <w:t xml:space="preserve">, comma 6, </w:t>
      </w:r>
      <w:r w:rsidR="001F4E28">
        <w:rPr>
          <w:rFonts w:ascii="Garamond" w:hAnsi="Garamond" w:cstheme="minorHAnsi"/>
        </w:rPr>
        <w:t xml:space="preserve">del D.lgs. 50/2016, </w:t>
      </w:r>
      <w:r w:rsidRPr="00647F81">
        <w:rPr>
          <w:rFonts w:ascii="Garamond" w:hAnsi="Garamond" w:cstheme="minorHAnsi"/>
        </w:rPr>
        <w:t xml:space="preserve">la cui condanna con sentenza definitiva o decreto penale di condanna divenuto irrevocabile o sentenza di applicazione della pena su richiesta ai sensi dell’articolo 444 </w:t>
      </w:r>
      <w:r w:rsidR="001F4E28">
        <w:rPr>
          <w:rFonts w:ascii="Garamond" w:hAnsi="Garamond" w:cstheme="minorHAnsi"/>
        </w:rPr>
        <w:t>c.p.c.</w:t>
      </w:r>
      <w:r w:rsidRPr="00647F81">
        <w:rPr>
          <w:rFonts w:ascii="Garamond" w:hAnsi="Garamond" w:cstheme="minorHAnsi"/>
        </w:rPr>
        <w:t>, sono precisate nelle separate dichiarazioni complementari rese dagli interessati</w:t>
      </w:r>
      <w:r w:rsidRPr="00647F81">
        <w:rPr>
          <w:rFonts w:ascii="Garamond" w:hAnsi="Garamond" w:cstheme="minorHAnsi"/>
          <w:iCs/>
        </w:rPr>
        <w:t xml:space="preserve"> (utilizzare a tal fine il </w:t>
      </w:r>
      <w:r w:rsidR="001F4E28" w:rsidRPr="001F4E28">
        <w:rPr>
          <w:rFonts w:ascii="Garamond" w:hAnsi="Garamond" w:cstheme="minorHAnsi"/>
          <w:b/>
          <w:iCs/>
          <w:u w:val="single"/>
        </w:rPr>
        <w:t>Modulo</w:t>
      </w:r>
      <w:r w:rsidRPr="00647F81">
        <w:rPr>
          <w:rFonts w:ascii="Garamond" w:hAnsi="Garamond" w:cstheme="minorHAnsi"/>
          <w:iCs/>
        </w:rPr>
        <w:t xml:space="preserve"> </w:t>
      </w:r>
      <w:r w:rsidRPr="00647F81">
        <w:rPr>
          <w:rFonts w:ascii="Garamond" w:hAnsi="Garamond" w:cstheme="minorHAnsi"/>
          <w:b/>
          <w:iCs/>
          <w:u w:val="single"/>
        </w:rPr>
        <w:t>2/</w:t>
      </w:r>
      <w:r w:rsidR="00FF4963">
        <w:rPr>
          <w:rFonts w:ascii="Garamond" w:hAnsi="Garamond" w:cstheme="minorHAnsi"/>
          <w:b/>
          <w:iCs/>
          <w:u w:val="single"/>
        </w:rPr>
        <w:t>b</w:t>
      </w:r>
      <w:r w:rsidRPr="00647F81">
        <w:rPr>
          <w:rFonts w:ascii="Garamond" w:hAnsi="Garamond" w:cstheme="minorHAnsi"/>
          <w:iCs/>
        </w:rPr>
        <w:t xml:space="preserve"> </w:t>
      </w:r>
      <w:proofErr w:type="gramStart"/>
      <w:r w:rsidRPr="00647F81">
        <w:rPr>
          <w:rFonts w:ascii="Garamond" w:hAnsi="Garamond" w:cstheme="minorHAnsi"/>
          <w:iCs/>
        </w:rPr>
        <w:t>all’uopo</w:t>
      </w:r>
      <w:proofErr w:type="gramEnd"/>
      <w:r w:rsidRPr="00647F81">
        <w:rPr>
          <w:rFonts w:ascii="Garamond" w:hAnsi="Garamond" w:cstheme="minorHAnsi"/>
          <w:iCs/>
        </w:rPr>
        <w:t xml:space="preserve"> predisposto dalla stazione appaltante); </w:t>
      </w:r>
      <w:r w:rsidRPr="00647F81">
        <w:rPr>
          <w:rStyle w:val="Rimandonotaapidipagina"/>
          <w:rFonts w:ascii="Garamond" w:hAnsi="Garamond" w:cstheme="minorHAnsi"/>
          <w:iCs/>
        </w:rPr>
        <w:footnoteReference w:id="5"/>
      </w:r>
    </w:p>
    <w:p w14:paraId="4FE0561B" w14:textId="77777777" w:rsidR="00EF3053" w:rsidRPr="00647F81" w:rsidRDefault="00EF3053" w:rsidP="00625012">
      <w:pPr>
        <w:spacing w:line="360" w:lineRule="auto"/>
        <w:rPr>
          <w:rFonts w:ascii="Garamond" w:hAnsi="Garamond" w:cstheme="minorHAnsi"/>
          <w:iCs/>
        </w:rPr>
      </w:pPr>
    </w:p>
    <w:p w14:paraId="7632A315" w14:textId="56009069" w:rsidR="00EF3053" w:rsidRPr="005B5F58" w:rsidRDefault="00D60E51" w:rsidP="00625012">
      <w:pPr>
        <w:widowControl/>
        <w:numPr>
          <w:ilvl w:val="0"/>
          <w:numId w:val="8"/>
        </w:numPr>
        <w:spacing w:line="360" w:lineRule="auto"/>
        <w:rPr>
          <w:rFonts w:ascii="Garamond" w:hAnsi="Garamond" w:cstheme="minorHAnsi"/>
        </w:rPr>
      </w:pPr>
      <w:r w:rsidRPr="00D60E51">
        <w:rPr>
          <w:rFonts w:ascii="Garamond" w:hAnsi="Garamond" w:cstheme="minorHAnsi"/>
          <w:b/>
        </w:rPr>
        <w:t>[*]</w:t>
      </w:r>
      <w:r>
        <w:rPr>
          <w:rFonts w:ascii="Garamond" w:hAnsi="Garamond" w:cstheme="minorHAnsi"/>
          <w:b/>
        </w:rPr>
        <w:t xml:space="preserve"> </w:t>
      </w:r>
      <w:r w:rsidR="00EF3053" w:rsidRPr="00647F81">
        <w:rPr>
          <w:rFonts w:ascii="Garamond" w:hAnsi="Garamond" w:cstheme="minorHAnsi"/>
        </w:rPr>
        <w:t>che l’operatore economico concorrente</w:t>
      </w:r>
      <w:r w:rsidR="005B5F58">
        <w:rPr>
          <w:rFonts w:ascii="Garamond" w:hAnsi="Garamond" w:cstheme="minorHAnsi"/>
        </w:rPr>
        <w:t>:</w:t>
      </w:r>
    </w:p>
    <w:p w14:paraId="6EB136E9" w14:textId="5FA0DD80" w:rsidR="00E519F4" w:rsidRPr="005B5F58" w:rsidRDefault="00EF3053" w:rsidP="005B5F58">
      <w:pPr>
        <w:pStyle w:val="Corpodeltesto3"/>
        <w:widowControl/>
        <w:numPr>
          <w:ilvl w:val="0"/>
          <w:numId w:val="15"/>
        </w:numPr>
        <w:tabs>
          <w:tab w:val="clear" w:pos="814"/>
          <w:tab w:val="num" w:pos="993"/>
        </w:tabs>
        <w:spacing w:after="0" w:line="360" w:lineRule="auto"/>
        <w:ind w:left="1134"/>
        <w:rPr>
          <w:rFonts w:ascii="Garamond" w:hAnsi="Garamond" w:cstheme="minorHAnsi"/>
          <w:sz w:val="22"/>
          <w:szCs w:val="22"/>
        </w:rPr>
      </w:pPr>
      <w:r w:rsidRPr="00647F81">
        <w:rPr>
          <w:rFonts w:ascii="Garamond" w:hAnsi="Garamond" w:cstheme="minorHAnsi"/>
          <w:sz w:val="22"/>
          <w:szCs w:val="22"/>
        </w:rPr>
        <w:t xml:space="preserve">è in regola con le norme che disciplinano il diritto al lavoro dei disabili ai sensi della Legge 12/03/1999, n. 68; </w:t>
      </w:r>
    </w:p>
    <w:p w14:paraId="29839DC2" w14:textId="7DA802DF" w:rsidR="005B5F58" w:rsidRPr="005B5F58" w:rsidRDefault="00EF3053" w:rsidP="005B5F58">
      <w:pPr>
        <w:pStyle w:val="Corpodeltesto3"/>
        <w:widowControl/>
        <w:numPr>
          <w:ilvl w:val="0"/>
          <w:numId w:val="15"/>
        </w:numPr>
        <w:tabs>
          <w:tab w:val="clear" w:pos="814"/>
          <w:tab w:val="num" w:pos="993"/>
        </w:tabs>
        <w:spacing w:after="0" w:line="360" w:lineRule="auto"/>
        <w:ind w:left="1134"/>
        <w:rPr>
          <w:rFonts w:ascii="Garamond" w:hAnsi="Garamond" w:cstheme="minorHAnsi"/>
          <w:sz w:val="22"/>
          <w:szCs w:val="22"/>
        </w:rPr>
      </w:pPr>
      <w:r w:rsidRPr="00647F81">
        <w:rPr>
          <w:rFonts w:ascii="Garamond" w:hAnsi="Garamond" w:cstheme="minorHAnsi"/>
          <w:sz w:val="22"/>
          <w:szCs w:val="22"/>
        </w:rPr>
        <w:t xml:space="preserve">non è tenuto all’applicazione delle norme che disciplinano il diritto al lavoro dei disabili ai sensi della Legge 12/03/1999, n. 68, poiché ha </w:t>
      </w:r>
      <w:r w:rsidRPr="00647F81">
        <w:rPr>
          <w:rFonts w:ascii="Garamond" w:hAnsi="Garamond" w:cstheme="minorHAnsi"/>
          <w:bCs/>
          <w:iCs/>
          <w:sz w:val="22"/>
          <w:szCs w:val="22"/>
        </w:rPr>
        <w:t>alle proprie dipendenze meno di quindici dipendenti;</w:t>
      </w:r>
    </w:p>
    <w:p w14:paraId="3EBDED71" w14:textId="16C66B2E" w:rsidR="00EF3053" w:rsidRPr="00FD4AD7" w:rsidRDefault="00EF3053" w:rsidP="005B5F58">
      <w:pPr>
        <w:pStyle w:val="Corpodeltesto3"/>
        <w:widowControl/>
        <w:numPr>
          <w:ilvl w:val="0"/>
          <w:numId w:val="15"/>
        </w:numPr>
        <w:tabs>
          <w:tab w:val="clear" w:pos="814"/>
          <w:tab w:val="num" w:pos="1134"/>
        </w:tabs>
        <w:spacing w:after="0" w:line="360" w:lineRule="auto"/>
        <w:ind w:left="1134"/>
        <w:rPr>
          <w:rFonts w:ascii="Garamond" w:hAnsi="Garamond" w:cstheme="minorHAnsi"/>
          <w:bCs/>
          <w:iCs/>
          <w:sz w:val="22"/>
          <w:szCs w:val="22"/>
        </w:rPr>
      </w:pPr>
      <w:r w:rsidRPr="00647F81">
        <w:rPr>
          <w:rFonts w:ascii="Garamond" w:hAnsi="Garamond" w:cstheme="minorHAnsi"/>
          <w:sz w:val="22"/>
          <w:szCs w:val="22"/>
        </w:rPr>
        <w:t>non è tenuto all’applicazione delle norme che disciplinano il diritto al lavoro dei disabili ai sensi della Legge 12/03/1999, n. 68</w:t>
      </w:r>
      <w:r w:rsidRPr="00647F81">
        <w:rPr>
          <w:rFonts w:ascii="Garamond" w:hAnsi="Garamond" w:cstheme="minorHAnsi"/>
          <w:bCs/>
          <w:iCs/>
          <w:sz w:val="22"/>
          <w:szCs w:val="22"/>
        </w:rPr>
        <w:t>, poiché, pur avendo alle proprie dipendenze un numero di lavoratori compreso tra 15 e 35 unità, non ha effettuato nuov</w:t>
      </w:r>
      <w:r w:rsidR="005B5F58">
        <w:rPr>
          <w:rFonts w:ascii="Garamond" w:hAnsi="Garamond" w:cstheme="minorHAnsi"/>
          <w:bCs/>
          <w:iCs/>
          <w:sz w:val="22"/>
          <w:szCs w:val="22"/>
        </w:rPr>
        <w:t>e assunzioni dopo il 18/01/2000.</w:t>
      </w:r>
    </w:p>
    <w:p w14:paraId="174AF094" w14:textId="77777777" w:rsidR="00EF3053" w:rsidRPr="00647F81" w:rsidRDefault="00EF3053" w:rsidP="00625012">
      <w:pPr>
        <w:spacing w:line="360" w:lineRule="auto"/>
        <w:rPr>
          <w:rFonts w:ascii="Garamond" w:hAnsi="Garamond" w:cstheme="minorHAnsi"/>
          <w:b/>
        </w:rPr>
      </w:pPr>
    </w:p>
    <w:p w14:paraId="536A4F75" w14:textId="0CDDD906" w:rsidR="00EF3053" w:rsidRPr="005B5F58" w:rsidRDefault="00D60E51" w:rsidP="005B5F58">
      <w:pPr>
        <w:widowControl/>
        <w:numPr>
          <w:ilvl w:val="0"/>
          <w:numId w:val="8"/>
        </w:numPr>
        <w:spacing w:line="360" w:lineRule="auto"/>
        <w:rPr>
          <w:rFonts w:ascii="Garamond" w:hAnsi="Garamond" w:cstheme="minorHAnsi"/>
        </w:rPr>
      </w:pPr>
      <w:r w:rsidRPr="00D60E51">
        <w:rPr>
          <w:rFonts w:ascii="Garamond" w:hAnsi="Garamond" w:cstheme="minorHAnsi"/>
          <w:b/>
        </w:rPr>
        <w:lastRenderedPageBreak/>
        <w:t>[*]</w:t>
      </w:r>
      <w:r>
        <w:rPr>
          <w:rFonts w:ascii="Garamond" w:hAnsi="Garamond" w:cstheme="minorHAnsi"/>
          <w:b/>
        </w:rPr>
        <w:t xml:space="preserve"> </w:t>
      </w:r>
      <w:r w:rsidR="00EF3053" w:rsidRPr="002D5E82">
        <w:rPr>
          <w:rFonts w:ascii="Garamond" w:hAnsi="Garamond" w:cstheme="minorHAnsi"/>
        </w:rPr>
        <w:t>che, in conformità all’art.1/bis, comma 14, della Legge 18/10/2001, n. 383, successive modificazioni ed</w:t>
      </w:r>
      <w:r w:rsidR="00EF3053" w:rsidRPr="00647F81">
        <w:rPr>
          <w:rFonts w:ascii="Garamond" w:hAnsi="Garamond" w:cstheme="minorHAnsi"/>
        </w:rPr>
        <w:t xml:space="preserve"> integrazioni, l</w:t>
      </w:r>
      <w:r w:rsidR="002D5E82">
        <w:rPr>
          <w:rFonts w:ascii="Garamond" w:hAnsi="Garamond" w:cstheme="minorHAnsi"/>
        </w:rPr>
        <w:t>’operatore</w:t>
      </w:r>
      <w:r w:rsidR="00EF3053" w:rsidRPr="00647F81">
        <w:rPr>
          <w:rFonts w:ascii="Garamond" w:hAnsi="Garamond" w:cstheme="minorHAnsi"/>
        </w:rPr>
        <w:t xml:space="preserve"> concorrente</w:t>
      </w:r>
      <w:r w:rsidR="002D5E82">
        <w:rPr>
          <w:rFonts w:ascii="Garamond" w:hAnsi="Garamond" w:cstheme="minorHAnsi"/>
        </w:rPr>
        <w:t>:</w:t>
      </w:r>
    </w:p>
    <w:p w14:paraId="30772CCC" w14:textId="76FEA51D" w:rsidR="00EF3053" w:rsidRPr="00647F81" w:rsidRDefault="002D5E82" w:rsidP="005B5F58">
      <w:pPr>
        <w:pStyle w:val="Corpodeltesto3"/>
        <w:widowControl/>
        <w:numPr>
          <w:ilvl w:val="0"/>
          <w:numId w:val="15"/>
        </w:numPr>
        <w:spacing w:after="0" w:line="360" w:lineRule="auto"/>
        <w:ind w:left="1134"/>
        <w:rPr>
          <w:rFonts w:ascii="Garamond" w:hAnsi="Garamond" w:cstheme="minorHAnsi"/>
          <w:sz w:val="22"/>
          <w:szCs w:val="22"/>
        </w:rPr>
      </w:pPr>
      <w:r>
        <w:rPr>
          <w:rFonts w:ascii="Garamond" w:hAnsi="Garamond" w:cstheme="minorHAnsi"/>
          <w:sz w:val="22"/>
          <w:szCs w:val="22"/>
        </w:rPr>
        <w:t>non si è avvalso</w:t>
      </w:r>
      <w:r w:rsidR="00EF3053" w:rsidRPr="00647F81">
        <w:rPr>
          <w:rFonts w:ascii="Garamond" w:hAnsi="Garamond" w:cstheme="minorHAnsi"/>
          <w:sz w:val="22"/>
          <w:szCs w:val="22"/>
        </w:rPr>
        <w:t xml:space="preserve"> dei piani individuali di emersione (</w:t>
      </w:r>
      <w:r w:rsidR="00EF3053" w:rsidRPr="00647F81">
        <w:rPr>
          <w:rFonts w:ascii="Garamond" w:hAnsi="Garamond" w:cstheme="minorHAnsi"/>
          <w:b/>
          <w:sz w:val="22"/>
          <w:szCs w:val="22"/>
        </w:rPr>
        <w:t>PIE</w:t>
      </w:r>
      <w:r w:rsidR="00EF3053" w:rsidRPr="00647F81">
        <w:rPr>
          <w:rFonts w:ascii="Garamond" w:hAnsi="Garamond" w:cstheme="minorHAnsi"/>
          <w:sz w:val="22"/>
          <w:szCs w:val="22"/>
        </w:rPr>
        <w:t xml:space="preserve">); </w:t>
      </w:r>
    </w:p>
    <w:p w14:paraId="46D5BEBF" w14:textId="77777777" w:rsidR="00EF3053" w:rsidRPr="00647F81" w:rsidRDefault="00EF3053" w:rsidP="005B5F58">
      <w:pPr>
        <w:pStyle w:val="Corpodeltesto3"/>
        <w:widowControl/>
        <w:numPr>
          <w:ilvl w:val="0"/>
          <w:numId w:val="15"/>
        </w:numPr>
        <w:spacing w:after="0" w:line="360" w:lineRule="auto"/>
        <w:ind w:left="1134"/>
        <w:rPr>
          <w:rFonts w:ascii="Garamond" w:hAnsi="Garamond" w:cstheme="minorHAnsi"/>
          <w:sz w:val="22"/>
          <w:szCs w:val="22"/>
        </w:rPr>
      </w:pPr>
      <w:r w:rsidRPr="00647F81">
        <w:rPr>
          <w:rFonts w:ascii="Garamond" w:hAnsi="Garamond" w:cstheme="minorHAnsi"/>
          <w:sz w:val="22"/>
          <w:szCs w:val="22"/>
        </w:rPr>
        <w:t>si è avvalso dei piani individuali di emersione (</w:t>
      </w:r>
      <w:r w:rsidRPr="00647F81">
        <w:rPr>
          <w:rFonts w:ascii="Garamond" w:hAnsi="Garamond" w:cstheme="minorHAnsi"/>
          <w:b/>
          <w:sz w:val="22"/>
          <w:szCs w:val="22"/>
        </w:rPr>
        <w:t>PIE</w:t>
      </w:r>
      <w:r w:rsidRPr="00647F81">
        <w:rPr>
          <w:rFonts w:ascii="Garamond" w:hAnsi="Garamond" w:cstheme="minorHAnsi"/>
          <w:sz w:val="22"/>
          <w:szCs w:val="22"/>
        </w:rPr>
        <w:t>) e, alla data di presentazione della offerta, il periodo di emersione si è concluso;</w:t>
      </w:r>
    </w:p>
    <w:p w14:paraId="401E677D" w14:textId="77777777" w:rsidR="00EF3053" w:rsidRPr="00647F81" w:rsidRDefault="00EF3053" w:rsidP="00625012">
      <w:pPr>
        <w:spacing w:line="360" w:lineRule="auto"/>
        <w:rPr>
          <w:rFonts w:ascii="Garamond" w:hAnsi="Garamond" w:cstheme="minorHAnsi"/>
        </w:rPr>
      </w:pPr>
    </w:p>
    <w:p w14:paraId="48C566DA" w14:textId="6BDF3E46" w:rsidR="00EF3053" w:rsidRPr="006D6AE6" w:rsidRDefault="00EF3053" w:rsidP="00625012">
      <w:pPr>
        <w:widowControl/>
        <w:numPr>
          <w:ilvl w:val="0"/>
          <w:numId w:val="8"/>
        </w:numPr>
        <w:spacing w:line="360" w:lineRule="auto"/>
        <w:rPr>
          <w:rFonts w:ascii="Garamond" w:hAnsi="Garamond" w:cstheme="minorHAnsi"/>
        </w:rPr>
      </w:pPr>
      <w:r w:rsidRPr="006D6AE6">
        <w:rPr>
          <w:rFonts w:ascii="Garamond" w:hAnsi="Garamond" w:cstheme="minorHAnsi"/>
        </w:rPr>
        <w:t xml:space="preserve">che l’operatore economico concorrente mantiene le seguenti posizioni previdenziali ed assicurative </w:t>
      </w:r>
      <w:r w:rsidRPr="00647F81">
        <w:rPr>
          <w:rStyle w:val="Rimandonotaapidipagina"/>
          <w:rFonts w:ascii="Garamond" w:hAnsi="Garamond" w:cstheme="minorHAnsi"/>
          <w:b/>
          <w:bCs/>
        </w:rPr>
        <w:footnoteReference w:id="6"/>
      </w:r>
      <w:r w:rsidRPr="006D6AE6">
        <w:rPr>
          <w:rFonts w:ascii="Garamond" w:hAnsi="Garamond" w:cstheme="minorHAnsi"/>
          <w:b/>
          <w:bCs/>
        </w:rPr>
        <w:t>:</w:t>
      </w:r>
      <w:r w:rsidRPr="006D6AE6">
        <w:rPr>
          <w:rFonts w:ascii="Garamond" w:hAnsi="Garamond" w:cstheme="minorHAnsi"/>
        </w:rPr>
        <w:t xml:space="preserve"> </w:t>
      </w:r>
    </w:p>
    <w:p w14:paraId="58079D60" w14:textId="77777777" w:rsidR="00EF3053" w:rsidRPr="00647F81" w:rsidRDefault="00EF3053" w:rsidP="00625012">
      <w:pPr>
        <w:spacing w:line="360" w:lineRule="auto"/>
        <w:rPr>
          <w:rFonts w:ascii="Garamond" w:hAnsi="Garamond" w:cstheme="minorHAnsi"/>
        </w:rPr>
      </w:pPr>
    </w:p>
    <w:tbl>
      <w:tblP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60"/>
        <w:gridCol w:w="8220"/>
      </w:tblGrid>
      <w:tr w:rsidR="00EF3053" w:rsidRPr="00647F81" w14:paraId="5CC05EC2" w14:textId="77777777" w:rsidTr="009C1D84">
        <w:trPr>
          <w:cantSplit/>
          <w:jc w:val="center"/>
        </w:trPr>
        <w:tc>
          <w:tcPr>
            <w:tcW w:w="1360" w:type="dxa"/>
            <w:vMerge w:val="restart"/>
            <w:vAlign w:val="center"/>
          </w:tcPr>
          <w:p w14:paraId="372D4018" w14:textId="77777777" w:rsidR="00EF3053" w:rsidRPr="00647F81" w:rsidRDefault="00EF3053" w:rsidP="00625012">
            <w:pPr>
              <w:widowControl/>
              <w:numPr>
                <w:ilvl w:val="1"/>
                <w:numId w:val="7"/>
              </w:numPr>
              <w:tabs>
                <w:tab w:val="clear" w:pos="644"/>
                <w:tab w:val="num" w:pos="737"/>
                <w:tab w:val="num" w:pos="2160"/>
              </w:tabs>
              <w:spacing w:line="360" w:lineRule="auto"/>
              <w:ind w:left="737" w:hanging="453"/>
              <w:jc w:val="center"/>
              <w:rPr>
                <w:rFonts w:ascii="Garamond" w:hAnsi="Garamond" w:cstheme="minorHAnsi"/>
              </w:rPr>
            </w:pPr>
          </w:p>
        </w:tc>
        <w:tc>
          <w:tcPr>
            <w:tcW w:w="8220" w:type="dxa"/>
            <w:vAlign w:val="center"/>
          </w:tcPr>
          <w:p w14:paraId="5E00B8DA" w14:textId="77777777" w:rsidR="00EF3053" w:rsidRPr="00647F81" w:rsidRDefault="00EF3053" w:rsidP="00625012">
            <w:pPr>
              <w:spacing w:line="360" w:lineRule="auto"/>
              <w:rPr>
                <w:rFonts w:ascii="Garamond" w:hAnsi="Garamond" w:cstheme="minorHAnsi"/>
                <w:b/>
                <w:bCs/>
              </w:rPr>
            </w:pPr>
            <w:proofErr w:type="gramStart"/>
            <w:r w:rsidRPr="00647F81">
              <w:rPr>
                <w:rFonts w:ascii="Garamond" w:hAnsi="Garamond" w:cstheme="minorHAnsi"/>
                <w:b/>
                <w:bCs/>
              </w:rPr>
              <w:t>INPS</w:t>
            </w:r>
            <w:r w:rsidRPr="00647F81">
              <w:rPr>
                <w:rFonts w:ascii="Garamond" w:hAnsi="Garamond" w:cstheme="minorHAnsi"/>
              </w:rPr>
              <w:t xml:space="preserve">  –</w:t>
            </w:r>
            <w:proofErr w:type="gramEnd"/>
            <w:r w:rsidRPr="00647F81">
              <w:rPr>
                <w:rFonts w:ascii="Garamond" w:hAnsi="Garamond" w:cstheme="minorHAnsi"/>
              </w:rPr>
              <w:t xml:space="preserve"> competenza sede/i di</w:t>
            </w:r>
          </w:p>
        </w:tc>
      </w:tr>
      <w:tr w:rsidR="00EF3053" w:rsidRPr="00647F81" w14:paraId="54E44970" w14:textId="77777777" w:rsidTr="009C1D84">
        <w:trPr>
          <w:cantSplit/>
          <w:jc w:val="center"/>
        </w:trPr>
        <w:tc>
          <w:tcPr>
            <w:tcW w:w="1360" w:type="dxa"/>
            <w:vMerge/>
            <w:vAlign w:val="center"/>
          </w:tcPr>
          <w:p w14:paraId="5B0010F7" w14:textId="77777777" w:rsidR="00EF3053" w:rsidRPr="00647F81" w:rsidRDefault="00EF3053" w:rsidP="00625012">
            <w:pPr>
              <w:tabs>
                <w:tab w:val="num" w:pos="2160"/>
              </w:tabs>
              <w:spacing w:line="360" w:lineRule="auto"/>
              <w:ind w:left="284"/>
              <w:rPr>
                <w:rFonts w:ascii="Garamond" w:hAnsi="Garamond" w:cstheme="minorHAnsi"/>
              </w:rPr>
            </w:pPr>
          </w:p>
        </w:tc>
        <w:tc>
          <w:tcPr>
            <w:tcW w:w="8220" w:type="dxa"/>
            <w:vAlign w:val="center"/>
          </w:tcPr>
          <w:p w14:paraId="2C97C16D" w14:textId="77777777" w:rsidR="00EF3053" w:rsidRPr="00647F81" w:rsidRDefault="00EF3053" w:rsidP="00625012">
            <w:pPr>
              <w:spacing w:line="360" w:lineRule="auto"/>
              <w:rPr>
                <w:rFonts w:ascii="Garamond" w:hAnsi="Garamond" w:cstheme="minorHAnsi"/>
                <w:b/>
                <w:bCs/>
              </w:rPr>
            </w:pPr>
            <w:r w:rsidRPr="00647F81">
              <w:rPr>
                <w:rFonts w:ascii="Garamond" w:hAnsi="Garamond" w:cstheme="minorHAnsi"/>
                <w:b/>
                <w:bCs/>
              </w:rPr>
              <w:t>Matricola/e Azienda:</w:t>
            </w:r>
          </w:p>
        </w:tc>
      </w:tr>
      <w:tr w:rsidR="00EF3053" w:rsidRPr="00647F81" w14:paraId="16BDB1AE" w14:textId="77777777" w:rsidTr="009C1D84">
        <w:trPr>
          <w:cantSplit/>
          <w:jc w:val="center"/>
        </w:trPr>
        <w:tc>
          <w:tcPr>
            <w:tcW w:w="1360" w:type="dxa"/>
            <w:vMerge/>
            <w:vAlign w:val="center"/>
          </w:tcPr>
          <w:p w14:paraId="54E23B88" w14:textId="77777777" w:rsidR="00EF3053" w:rsidRPr="00647F81" w:rsidRDefault="00EF3053" w:rsidP="00625012">
            <w:pPr>
              <w:tabs>
                <w:tab w:val="num" w:pos="2160"/>
              </w:tabs>
              <w:spacing w:line="360" w:lineRule="auto"/>
              <w:ind w:left="284"/>
              <w:rPr>
                <w:rFonts w:ascii="Garamond" w:hAnsi="Garamond" w:cstheme="minorHAnsi"/>
              </w:rPr>
            </w:pPr>
          </w:p>
        </w:tc>
        <w:tc>
          <w:tcPr>
            <w:tcW w:w="8220" w:type="dxa"/>
            <w:vAlign w:val="center"/>
          </w:tcPr>
          <w:p w14:paraId="0612B530" w14:textId="77777777" w:rsidR="00EF3053" w:rsidRPr="00647F81" w:rsidRDefault="00EF3053" w:rsidP="00625012">
            <w:pPr>
              <w:spacing w:line="360" w:lineRule="auto"/>
              <w:rPr>
                <w:rFonts w:ascii="Garamond" w:hAnsi="Garamond" w:cstheme="minorHAnsi"/>
                <w:b/>
                <w:bCs/>
              </w:rPr>
            </w:pPr>
          </w:p>
        </w:tc>
      </w:tr>
      <w:tr w:rsidR="00EF3053" w:rsidRPr="00647F81" w14:paraId="2F2B7902" w14:textId="77777777" w:rsidTr="009C1D84">
        <w:trPr>
          <w:cantSplit/>
          <w:jc w:val="center"/>
        </w:trPr>
        <w:tc>
          <w:tcPr>
            <w:tcW w:w="1360" w:type="dxa"/>
            <w:vMerge/>
            <w:vAlign w:val="center"/>
          </w:tcPr>
          <w:p w14:paraId="06561F61" w14:textId="77777777" w:rsidR="00EF3053" w:rsidRPr="00647F81" w:rsidRDefault="00EF3053" w:rsidP="00625012">
            <w:pPr>
              <w:tabs>
                <w:tab w:val="num" w:pos="2160"/>
              </w:tabs>
              <w:spacing w:line="360" w:lineRule="auto"/>
              <w:ind w:left="284"/>
              <w:rPr>
                <w:rFonts w:ascii="Garamond" w:hAnsi="Garamond" w:cstheme="minorHAnsi"/>
              </w:rPr>
            </w:pPr>
          </w:p>
        </w:tc>
        <w:tc>
          <w:tcPr>
            <w:tcW w:w="8220" w:type="dxa"/>
            <w:vAlign w:val="center"/>
          </w:tcPr>
          <w:p w14:paraId="30FE8470" w14:textId="77777777" w:rsidR="00EF3053" w:rsidRPr="00647F81" w:rsidRDefault="00EF3053" w:rsidP="00625012">
            <w:pPr>
              <w:spacing w:line="360" w:lineRule="auto"/>
              <w:rPr>
                <w:rFonts w:ascii="Garamond" w:hAnsi="Garamond" w:cstheme="minorHAnsi"/>
                <w:b/>
                <w:bCs/>
              </w:rPr>
            </w:pPr>
          </w:p>
        </w:tc>
      </w:tr>
    </w:tbl>
    <w:p w14:paraId="31CDFDAC" w14:textId="77777777" w:rsidR="00EF3053" w:rsidRPr="00647F81" w:rsidRDefault="00EF3053" w:rsidP="00625012">
      <w:pPr>
        <w:tabs>
          <w:tab w:val="num" w:pos="2160"/>
        </w:tabs>
        <w:spacing w:line="360" w:lineRule="auto"/>
        <w:rPr>
          <w:rFonts w:ascii="Garamond" w:hAnsi="Garamond" w:cstheme="minorHAnsi"/>
        </w:rPr>
      </w:pPr>
    </w:p>
    <w:tbl>
      <w:tblPr>
        <w:tblW w:w="9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60"/>
        <w:gridCol w:w="8187"/>
      </w:tblGrid>
      <w:tr w:rsidR="00EF3053" w:rsidRPr="00647F81" w14:paraId="354F0C88" w14:textId="77777777" w:rsidTr="009C1D84">
        <w:trPr>
          <w:cantSplit/>
          <w:jc w:val="center"/>
        </w:trPr>
        <w:tc>
          <w:tcPr>
            <w:tcW w:w="1360" w:type="dxa"/>
            <w:vMerge w:val="restart"/>
            <w:vAlign w:val="center"/>
          </w:tcPr>
          <w:p w14:paraId="46896EF3" w14:textId="77777777" w:rsidR="00EF3053" w:rsidRPr="00647F81" w:rsidRDefault="00EF3053" w:rsidP="00625012">
            <w:pPr>
              <w:widowControl/>
              <w:numPr>
                <w:ilvl w:val="1"/>
                <w:numId w:val="7"/>
              </w:numPr>
              <w:tabs>
                <w:tab w:val="clear" w:pos="644"/>
                <w:tab w:val="num" w:pos="737"/>
                <w:tab w:val="num" w:pos="2160"/>
              </w:tabs>
              <w:spacing w:line="360" w:lineRule="auto"/>
              <w:ind w:left="737" w:hanging="453"/>
              <w:jc w:val="center"/>
              <w:rPr>
                <w:rFonts w:ascii="Garamond" w:hAnsi="Garamond" w:cstheme="minorHAnsi"/>
              </w:rPr>
            </w:pPr>
          </w:p>
        </w:tc>
        <w:tc>
          <w:tcPr>
            <w:tcW w:w="8187" w:type="dxa"/>
            <w:vAlign w:val="center"/>
          </w:tcPr>
          <w:p w14:paraId="21723459" w14:textId="77777777" w:rsidR="00EF3053" w:rsidRPr="00647F81" w:rsidRDefault="00EF3053" w:rsidP="00625012">
            <w:pPr>
              <w:spacing w:line="360" w:lineRule="auto"/>
              <w:rPr>
                <w:rFonts w:ascii="Garamond" w:hAnsi="Garamond" w:cstheme="minorHAnsi"/>
                <w:b/>
                <w:bCs/>
              </w:rPr>
            </w:pPr>
            <w:proofErr w:type="gramStart"/>
            <w:r w:rsidRPr="00647F81">
              <w:rPr>
                <w:rFonts w:ascii="Garamond" w:hAnsi="Garamond" w:cstheme="minorHAnsi"/>
                <w:b/>
                <w:bCs/>
              </w:rPr>
              <w:t>INAIL</w:t>
            </w:r>
            <w:r w:rsidRPr="00647F81">
              <w:rPr>
                <w:rFonts w:ascii="Garamond" w:hAnsi="Garamond" w:cstheme="minorHAnsi"/>
              </w:rPr>
              <w:t xml:space="preserve">  –</w:t>
            </w:r>
            <w:proofErr w:type="gramEnd"/>
            <w:r w:rsidRPr="00647F81">
              <w:rPr>
                <w:rFonts w:ascii="Garamond" w:hAnsi="Garamond" w:cstheme="minorHAnsi"/>
              </w:rPr>
              <w:t xml:space="preserve"> competenza sede di      </w:t>
            </w:r>
          </w:p>
        </w:tc>
      </w:tr>
      <w:tr w:rsidR="00EF3053" w:rsidRPr="00647F81" w14:paraId="08570BC8" w14:textId="77777777" w:rsidTr="009C1D84">
        <w:trPr>
          <w:cantSplit/>
          <w:jc w:val="center"/>
        </w:trPr>
        <w:tc>
          <w:tcPr>
            <w:tcW w:w="1360" w:type="dxa"/>
            <w:vMerge/>
            <w:vAlign w:val="center"/>
          </w:tcPr>
          <w:p w14:paraId="34A07AD9" w14:textId="77777777" w:rsidR="00EF3053" w:rsidRPr="00647F81" w:rsidRDefault="00EF3053" w:rsidP="00625012">
            <w:pPr>
              <w:tabs>
                <w:tab w:val="num" w:pos="2160"/>
              </w:tabs>
              <w:spacing w:line="360" w:lineRule="auto"/>
              <w:ind w:left="284"/>
              <w:rPr>
                <w:rFonts w:ascii="Garamond" w:hAnsi="Garamond" w:cstheme="minorHAnsi"/>
              </w:rPr>
            </w:pPr>
          </w:p>
        </w:tc>
        <w:tc>
          <w:tcPr>
            <w:tcW w:w="8187" w:type="dxa"/>
            <w:vAlign w:val="center"/>
          </w:tcPr>
          <w:p w14:paraId="0B95AE94" w14:textId="77777777" w:rsidR="00EF3053" w:rsidRPr="00647F81" w:rsidRDefault="00EF3053" w:rsidP="00625012">
            <w:pPr>
              <w:spacing w:line="360" w:lineRule="auto"/>
              <w:rPr>
                <w:rFonts w:ascii="Garamond" w:hAnsi="Garamond" w:cstheme="minorHAnsi"/>
                <w:b/>
                <w:bCs/>
              </w:rPr>
            </w:pPr>
            <w:r w:rsidRPr="00647F81">
              <w:rPr>
                <w:rFonts w:ascii="Garamond" w:hAnsi="Garamond" w:cstheme="minorHAnsi"/>
                <w:b/>
                <w:bCs/>
              </w:rPr>
              <w:t>Codice Ditta:</w:t>
            </w:r>
          </w:p>
        </w:tc>
      </w:tr>
      <w:tr w:rsidR="00EF3053" w:rsidRPr="00647F81" w14:paraId="218730CA" w14:textId="77777777" w:rsidTr="009C1D84">
        <w:trPr>
          <w:cantSplit/>
          <w:jc w:val="center"/>
        </w:trPr>
        <w:tc>
          <w:tcPr>
            <w:tcW w:w="1360" w:type="dxa"/>
            <w:vMerge/>
            <w:vAlign w:val="center"/>
          </w:tcPr>
          <w:p w14:paraId="0E6BAAFC" w14:textId="77777777" w:rsidR="00EF3053" w:rsidRPr="00647F81" w:rsidRDefault="00EF3053" w:rsidP="00625012">
            <w:pPr>
              <w:tabs>
                <w:tab w:val="num" w:pos="2160"/>
              </w:tabs>
              <w:spacing w:line="360" w:lineRule="auto"/>
              <w:ind w:left="284"/>
              <w:rPr>
                <w:rFonts w:ascii="Garamond" w:hAnsi="Garamond" w:cstheme="minorHAnsi"/>
              </w:rPr>
            </w:pPr>
          </w:p>
        </w:tc>
        <w:tc>
          <w:tcPr>
            <w:tcW w:w="8187" w:type="dxa"/>
            <w:vAlign w:val="center"/>
          </w:tcPr>
          <w:p w14:paraId="538B4948" w14:textId="77777777" w:rsidR="00EF3053" w:rsidRPr="00647F81" w:rsidRDefault="00EF3053" w:rsidP="00625012">
            <w:pPr>
              <w:spacing w:line="360" w:lineRule="auto"/>
              <w:rPr>
                <w:rFonts w:ascii="Garamond" w:hAnsi="Garamond" w:cstheme="minorHAnsi"/>
                <w:b/>
                <w:bCs/>
              </w:rPr>
            </w:pPr>
            <w:r w:rsidRPr="00647F81">
              <w:rPr>
                <w:rFonts w:ascii="Garamond" w:hAnsi="Garamond" w:cstheme="minorHAnsi"/>
                <w:b/>
                <w:bCs/>
              </w:rPr>
              <w:t>Numero delle P.A.T. Posizioni Assicurative Territoriali in essere:</w:t>
            </w:r>
          </w:p>
        </w:tc>
      </w:tr>
      <w:tr w:rsidR="00EF3053" w:rsidRPr="00647F81" w14:paraId="2B05D5AB" w14:textId="77777777" w:rsidTr="009C1D84">
        <w:trPr>
          <w:cantSplit/>
          <w:jc w:val="center"/>
        </w:trPr>
        <w:tc>
          <w:tcPr>
            <w:tcW w:w="1360" w:type="dxa"/>
            <w:vMerge/>
            <w:vAlign w:val="center"/>
          </w:tcPr>
          <w:p w14:paraId="5A6782DB" w14:textId="77777777" w:rsidR="00EF3053" w:rsidRPr="00647F81" w:rsidRDefault="00EF3053" w:rsidP="00625012">
            <w:pPr>
              <w:tabs>
                <w:tab w:val="num" w:pos="2160"/>
              </w:tabs>
              <w:spacing w:line="360" w:lineRule="auto"/>
              <w:ind w:left="284"/>
              <w:rPr>
                <w:rFonts w:ascii="Garamond" w:hAnsi="Garamond" w:cstheme="minorHAnsi"/>
              </w:rPr>
            </w:pPr>
          </w:p>
        </w:tc>
        <w:tc>
          <w:tcPr>
            <w:tcW w:w="8187" w:type="dxa"/>
            <w:vAlign w:val="center"/>
          </w:tcPr>
          <w:p w14:paraId="501404B8" w14:textId="77777777" w:rsidR="00EF3053" w:rsidRPr="00647F81" w:rsidRDefault="00EF3053" w:rsidP="00625012">
            <w:pPr>
              <w:spacing w:line="360" w:lineRule="auto"/>
              <w:rPr>
                <w:rFonts w:ascii="Garamond" w:hAnsi="Garamond" w:cstheme="minorHAnsi"/>
                <w:b/>
                <w:bCs/>
              </w:rPr>
            </w:pPr>
          </w:p>
        </w:tc>
      </w:tr>
    </w:tbl>
    <w:p w14:paraId="19E2DE42" w14:textId="77777777" w:rsidR="00EF3053" w:rsidRPr="00647F81" w:rsidRDefault="00EF3053" w:rsidP="00625012">
      <w:pPr>
        <w:tabs>
          <w:tab w:val="num" w:pos="2160"/>
        </w:tabs>
        <w:spacing w:line="360" w:lineRule="auto"/>
        <w:rPr>
          <w:rFonts w:ascii="Garamond" w:hAnsi="Garamond" w:cstheme="minorHAnsi"/>
        </w:rPr>
      </w:pPr>
    </w:p>
    <w:tbl>
      <w:tblP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60"/>
        <w:gridCol w:w="8220"/>
      </w:tblGrid>
      <w:tr w:rsidR="00EF3053" w:rsidRPr="00647F81" w14:paraId="248B7B54" w14:textId="77777777" w:rsidTr="009C1D84">
        <w:trPr>
          <w:cantSplit/>
          <w:jc w:val="center"/>
        </w:trPr>
        <w:tc>
          <w:tcPr>
            <w:tcW w:w="1360" w:type="dxa"/>
            <w:vMerge w:val="restart"/>
            <w:vAlign w:val="center"/>
          </w:tcPr>
          <w:p w14:paraId="2F755B5A" w14:textId="77777777" w:rsidR="00EF3053" w:rsidRPr="00647F81" w:rsidRDefault="00EF3053" w:rsidP="00625012">
            <w:pPr>
              <w:widowControl/>
              <w:numPr>
                <w:ilvl w:val="1"/>
                <w:numId w:val="7"/>
              </w:numPr>
              <w:tabs>
                <w:tab w:val="clear" w:pos="644"/>
                <w:tab w:val="num" w:pos="737"/>
                <w:tab w:val="num" w:pos="2160"/>
              </w:tabs>
              <w:spacing w:line="360" w:lineRule="auto"/>
              <w:ind w:left="737" w:hanging="453"/>
              <w:jc w:val="center"/>
              <w:rPr>
                <w:rFonts w:ascii="Garamond" w:hAnsi="Garamond" w:cstheme="minorHAnsi"/>
              </w:rPr>
            </w:pPr>
          </w:p>
        </w:tc>
        <w:tc>
          <w:tcPr>
            <w:tcW w:w="8220" w:type="dxa"/>
            <w:vAlign w:val="center"/>
          </w:tcPr>
          <w:p w14:paraId="443E4936" w14:textId="77777777" w:rsidR="00EF3053" w:rsidRPr="00647F81" w:rsidRDefault="00EF3053" w:rsidP="00625012">
            <w:pPr>
              <w:spacing w:line="360" w:lineRule="auto"/>
              <w:rPr>
                <w:rFonts w:ascii="Garamond" w:hAnsi="Garamond" w:cstheme="minorHAnsi"/>
                <w:b/>
                <w:bCs/>
              </w:rPr>
            </w:pPr>
            <w:r w:rsidRPr="00647F81">
              <w:rPr>
                <w:rFonts w:ascii="Garamond" w:hAnsi="Garamond" w:cstheme="minorHAnsi"/>
                <w:b/>
                <w:bCs/>
              </w:rPr>
              <w:t xml:space="preserve"> [eventuali altri </w:t>
            </w:r>
            <w:proofErr w:type="gramStart"/>
            <w:r w:rsidRPr="00647F81">
              <w:rPr>
                <w:rFonts w:ascii="Garamond" w:hAnsi="Garamond" w:cstheme="minorHAnsi"/>
                <w:b/>
                <w:bCs/>
              </w:rPr>
              <w:t>enti]</w:t>
            </w:r>
            <w:r w:rsidRPr="00647F81">
              <w:rPr>
                <w:rFonts w:ascii="Garamond" w:hAnsi="Garamond" w:cstheme="minorHAnsi"/>
              </w:rPr>
              <w:t xml:space="preserve">   </w:t>
            </w:r>
            <w:proofErr w:type="gramEnd"/>
            <w:r w:rsidRPr="00647F81">
              <w:rPr>
                <w:rFonts w:ascii="Garamond" w:hAnsi="Garamond" w:cstheme="minorHAnsi"/>
              </w:rPr>
              <w:t xml:space="preserve">          –                            competenza sede/i di</w:t>
            </w:r>
          </w:p>
        </w:tc>
      </w:tr>
      <w:tr w:rsidR="00EF3053" w:rsidRPr="00647F81" w14:paraId="76415110" w14:textId="77777777" w:rsidTr="009C1D84">
        <w:trPr>
          <w:cantSplit/>
          <w:jc w:val="center"/>
        </w:trPr>
        <w:tc>
          <w:tcPr>
            <w:tcW w:w="1360" w:type="dxa"/>
            <w:vMerge/>
            <w:vAlign w:val="center"/>
          </w:tcPr>
          <w:p w14:paraId="16070FC6" w14:textId="77777777" w:rsidR="00EF3053" w:rsidRPr="00647F81" w:rsidRDefault="00EF3053" w:rsidP="00625012">
            <w:pPr>
              <w:tabs>
                <w:tab w:val="num" w:pos="2160"/>
              </w:tabs>
              <w:spacing w:line="360" w:lineRule="auto"/>
              <w:ind w:left="284"/>
              <w:rPr>
                <w:rFonts w:ascii="Garamond" w:hAnsi="Garamond" w:cstheme="minorHAnsi"/>
              </w:rPr>
            </w:pPr>
          </w:p>
        </w:tc>
        <w:tc>
          <w:tcPr>
            <w:tcW w:w="8220" w:type="dxa"/>
            <w:vAlign w:val="center"/>
          </w:tcPr>
          <w:p w14:paraId="27F4D2A2" w14:textId="77777777" w:rsidR="00EF3053" w:rsidRPr="00647F81" w:rsidRDefault="00EF3053" w:rsidP="00625012">
            <w:pPr>
              <w:spacing w:line="360" w:lineRule="auto"/>
              <w:rPr>
                <w:rFonts w:ascii="Garamond" w:hAnsi="Garamond" w:cstheme="minorHAnsi"/>
                <w:b/>
                <w:bCs/>
              </w:rPr>
            </w:pPr>
            <w:r w:rsidRPr="00647F81">
              <w:rPr>
                <w:rFonts w:ascii="Garamond" w:hAnsi="Garamond" w:cstheme="minorHAnsi"/>
                <w:b/>
                <w:bCs/>
              </w:rPr>
              <w:t>Matricola/e Azienda:</w:t>
            </w:r>
          </w:p>
        </w:tc>
      </w:tr>
      <w:tr w:rsidR="00EF3053" w:rsidRPr="00647F81" w14:paraId="14BE73B7" w14:textId="77777777" w:rsidTr="009C1D84">
        <w:trPr>
          <w:cantSplit/>
          <w:jc w:val="center"/>
        </w:trPr>
        <w:tc>
          <w:tcPr>
            <w:tcW w:w="1360" w:type="dxa"/>
            <w:vMerge/>
            <w:vAlign w:val="center"/>
          </w:tcPr>
          <w:p w14:paraId="42CFC634" w14:textId="77777777" w:rsidR="00EF3053" w:rsidRPr="00647F81" w:rsidRDefault="00EF3053" w:rsidP="00625012">
            <w:pPr>
              <w:tabs>
                <w:tab w:val="num" w:pos="2160"/>
              </w:tabs>
              <w:spacing w:line="360" w:lineRule="auto"/>
              <w:ind w:left="284"/>
              <w:rPr>
                <w:rFonts w:ascii="Garamond" w:hAnsi="Garamond" w:cstheme="minorHAnsi"/>
              </w:rPr>
            </w:pPr>
          </w:p>
        </w:tc>
        <w:tc>
          <w:tcPr>
            <w:tcW w:w="8220" w:type="dxa"/>
            <w:vAlign w:val="center"/>
          </w:tcPr>
          <w:p w14:paraId="37F3883E" w14:textId="77777777" w:rsidR="00EF3053" w:rsidRPr="00647F81" w:rsidRDefault="00EF3053" w:rsidP="00625012">
            <w:pPr>
              <w:spacing w:line="360" w:lineRule="auto"/>
              <w:rPr>
                <w:rFonts w:ascii="Garamond" w:hAnsi="Garamond" w:cstheme="minorHAnsi"/>
                <w:b/>
                <w:bCs/>
              </w:rPr>
            </w:pPr>
          </w:p>
        </w:tc>
      </w:tr>
    </w:tbl>
    <w:p w14:paraId="6969E801" w14:textId="77777777" w:rsidR="00EF3053" w:rsidRPr="00647F81" w:rsidRDefault="00EF3053" w:rsidP="00625012">
      <w:pPr>
        <w:spacing w:line="360" w:lineRule="auto"/>
        <w:rPr>
          <w:rFonts w:ascii="Garamond" w:hAnsi="Garamond" w:cstheme="minorHAnsi"/>
        </w:rPr>
      </w:pPr>
    </w:p>
    <w:p w14:paraId="1EF654DE" w14:textId="0C9C7D30" w:rsidR="00EF3053" w:rsidRPr="00415D69" w:rsidRDefault="006D6AE6" w:rsidP="00625012">
      <w:pPr>
        <w:widowControl/>
        <w:numPr>
          <w:ilvl w:val="0"/>
          <w:numId w:val="8"/>
        </w:numPr>
        <w:spacing w:line="360" w:lineRule="auto"/>
        <w:rPr>
          <w:rFonts w:ascii="Garamond" w:hAnsi="Garamond" w:cstheme="minorHAnsi"/>
        </w:rPr>
      </w:pPr>
      <w:r w:rsidRPr="00415D69">
        <w:rPr>
          <w:rFonts w:ascii="Garamond" w:hAnsi="Garamond" w:cstheme="minorHAnsi"/>
        </w:rPr>
        <w:t>a</w:t>
      </w:r>
      <w:r w:rsidR="00EF3053" w:rsidRPr="00415D69">
        <w:rPr>
          <w:rFonts w:ascii="Garamond" w:hAnsi="Garamond" w:cstheme="minorHAnsi"/>
        </w:rPr>
        <w:t>l fine di consentire a</w:t>
      </w:r>
      <w:r w:rsidRPr="00415D69">
        <w:rPr>
          <w:rFonts w:ascii="Garamond" w:hAnsi="Garamond" w:cstheme="minorHAnsi"/>
        </w:rPr>
        <w:t>lla</w:t>
      </w:r>
      <w:r w:rsidR="00EF3053" w:rsidRPr="00415D69">
        <w:rPr>
          <w:rFonts w:ascii="Garamond" w:hAnsi="Garamond" w:cstheme="minorHAnsi"/>
        </w:rPr>
        <w:t xml:space="preserve"> stazione appaltante la richiesta d’ufficio del </w:t>
      </w:r>
      <w:r w:rsidR="00EF3053" w:rsidRPr="00415D69">
        <w:rPr>
          <w:rFonts w:ascii="Garamond" w:hAnsi="Garamond" w:cstheme="minorHAnsi"/>
          <w:i/>
        </w:rPr>
        <w:t>D.U.R.C. (Documento Unico di Regolarità Contributiva)</w:t>
      </w:r>
      <w:r w:rsidR="00EF3053" w:rsidRPr="00415D69">
        <w:rPr>
          <w:rFonts w:ascii="Garamond" w:hAnsi="Garamond" w:cstheme="minorHAnsi"/>
        </w:rPr>
        <w:t xml:space="preserve"> fornisce le seguenti ulterior</w:t>
      </w:r>
      <w:r w:rsidRPr="00415D69">
        <w:rPr>
          <w:rFonts w:ascii="Garamond" w:hAnsi="Garamond" w:cstheme="minorHAnsi"/>
        </w:rPr>
        <w:t>i informazioni relative all’ope</w:t>
      </w:r>
      <w:r w:rsidR="00EF3053" w:rsidRPr="00415D69">
        <w:rPr>
          <w:rFonts w:ascii="Garamond" w:hAnsi="Garamond" w:cstheme="minorHAnsi"/>
        </w:rPr>
        <w:t xml:space="preserve">ratore economico concorrente: </w:t>
      </w:r>
    </w:p>
    <w:p w14:paraId="6B228EB4" w14:textId="5EE51147" w:rsidR="00EF3053" w:rsidRPr="00415D69" w:rsidRDefault="00EF3053" w:rsidP="00625012">
      <w:pPr>
        <w:widowControl/>
        <w:spacing w:line="360" w:lineRule="auto"/>
        <w:ind w:firstLine="510"/>
        <w:rPr>
          <w:rFonts w:ascii="Garamond" w:hAnsi="Garamond" w:cstheme="minorHAnsi"/>
        </w:rPr>
      </w:pPr>
      <w:r w:rsidRPr="00415D69">
        <w:rPr>
          <w:rFonts w:ascii="Garamond" w:hAnsi="Garamond" w:cstheme="minorHAnsi"/>
          <w:b/>
        </w:rPr>
        <w:t>C.C.N.L. applicato</w:t>
      </w:r>
      <w:r w:rsidRPr="00415D69">
        <w:rPr>
          <w:rFonts w:ascii="Garamond" w:hAnsi="Garamond" w:cstheme="minorHAnsi"/>
        </w:rPr>
        <w:t>: _________________________________________________________</w:t>
      </w:r>
      <w:r w:rsidR="00276545" w:rsidRPr="00415D69">
        <w:rPr>
          <w:rFonts w:ascii="Garamond" w:hAnsi="Garamond" w:cstheme="minorHAnsi"/>
        </w:rPr>
        <w:t>___</w:t>
      </w:r>
    </w:p>
    <w:p w14:paraId="27C9893A" w14:textId="77777777" w:rsidR="00EF3053" w:rsidRPr="00415D69" w:rsidRDefault="00EF3053" w:rsidP="00625012">
      <w:pPr>
        <w:spacing w:line="360" w:lineRule="auto"/>
        <w:ind w:firstLine="510"/>
        <w:rPr>
          <w:rFonts w:ascii="Garamond" w:hAnsi="Garamond" w:cstheme="minorHAnsi"/>
        </w:rPr>
      </w:pPr>
      <w:r w:rsidRPr="00415D69">
        <w:rPr>
          <w:rFonts w:ascii="Garamond" w:hAnsi="Garamond" w:cstheme="minorHAnsi"/>
          <w:b/>
        </w:rPr>
        <w:t>Dimensione Aziendale - numero del personale dipendente:</w:t>
      </w:r>
      <w:r w:rsidRPr="00415D69">
        <w:rPr>
          <w:rFonts w:ascii="Garamond" w:hAnsi="Garamond" w:cstheme="minorHAnsi"/>
        </w:rPr>
        <w:t xml:space="preserve"> ___________________________</w:t>
      </w:r>
    </w:p>
    <w:p w14:paraId="4993D032" w14:textId="77777777" w:rsidR="00EF3053" w:rsidRPr="00647F81" w:rsidRDefault="00EF3053" w:rsidP="00625012">
      <w:pPr>
        <w:autoSpaceDE w:val="0"/>
        <w:autoSpaceDN w:val="0"/>
        <w:adjustRightInd w:val="0"/>
        <w:spacing w:line="360" w:lineRule="auto"/>
        <w:ind w:firstLine="567"/>
        <w:rPr>
          <w:rFonts w:ascii="Garamond" w:hAnsi="Garamond" w:cstheme="minorHAnsi"/>
          <w:b/>
        </w:rPr>
      </w:pPr>
    </w:p>
    <w:p w14:paraId="46A6E72E" w14:textId="2D43E3FA" w:rsidR="00EF3053" w:rsidRDefault="006D6AE6" w:rsidP="00625012">
      <w:pPr>
        <w:widowControl/>
        <w:numPr>
          <w:ilvl w:val="0"/>
          <w:numId w:val="8"/>
        </w:numPr>
        <w:spacing w:line="360" w:lineRule="auto"/>
        <w:rPr>
          <w:rFonts w:ascii="Garamond" w:hAnsi="Garamond" w:cstheme="minorHAnsi"/>
        </w:rPr>
      </w:pPr>
      <w:r>
        <w:rPr>
          <w:rFonts w:ascii="Garamond" w:hAnsi="Garamond" w:cstheme="minorHAnsi"/>
        </w:rPr>
        <w:t>a</w:t>
      </w:r>
      <w:r w:rsidR="00EF3053" w:rsidRPr="00647F81">
        <w:rPr>
          <w:rFonts w:ascii="Garamond" w:hAnsi="Garamond" w:cstheme="minorHAnsi"/>
        </w:rPr>
        <w:t>l fine di consentire a</w:t>
      </w:r>
      <w:r>
        <w:rPr>
          <w:rFonts w:ascii="Garamond" w:hAnsi="Garamond" w:cstheme="minorHAnsi"/>
        </w:rPr>
        <w:t>lla</w:t>
      </w:r>
      <w:r w:rsidR="00EF3053" w:rsidRPr="00647F81">
        <w:rPr>
          <w:rFonts w:ascii="Garamond" w:hAnsi="Garamond" w:cstheme="minorHAnsi"/>
        </w:rPr>
        <w:t xml:space="preserve"> stazione appaltante la richiesta d’ufficio del certificato di </w:t>
      </w:r>
      <w:r w:rsidR="00EF3053" w:rsidRPr="00647F81">
        <w:rPr>
          <w:rFonts w:ascii="Garamond" w:hAnsi="Garamond" w:cstheme="minorHAnsi"/>
          <w:i/>
        </w:rPr>
        <w:t>“regolarità tributaria”</w:t>
      </w:r>
      <w:r w:rsidR="00EF3053" w:rsidRPr="00647F81">
        <w:rPr>
          <w:rFonts w:ascii="Garamond" w:hAnsi="Garamond" w:cstheme="minorHAnsi"/>
        </w:rPr>
        <w:t xml:space="preserve"> </w:t>
      </w:r>
      <w:r w:rsidR="00EF3053" w:rsidRPr="006D6AE6">
        <w:rPr>
          <w:rFonts w:ascii="Garamond" w:hAnsi="Garamond" w:cstheme="minorHAnsi"/>
        </w:rPr>
        <w:t>indica</w:t>
      </w:r>
      <w:r w:rsidR="00EF3053" w:rsidRPr="00647F81">
        <w:rPr>
          <w:rFonts w:ascii="Garamond" w:hAnsi="Garamond" w:cstheme="minorHAnsi"/>
        </w:rPr>
        <w:t xml:space="preserve"> la competente Agenzia delle Entrate e gli elementi indispensabili per il reperimento delle informazioni e dei dati ric</w:t>
      </w:r>
      <w:r>
        <w:rPr>
          <w:rFonts w:ascii="Garamond" w:hAnsi="Garamond" w:cstheme="minorHAnsi"/>
        </w:rPr>
        <w:t xml:space="preserve">hiesti: </w:t>
      </w:r>
    </w:p>
    <w:p w14:paraId="1985636C" w14:textId="77777777" w:rsidR="006D6AE6" w:rsidRPr="00647F81" w:rsidRDefault="006D6AE6" w:rsidP="00625012">
      <w:pPr>
        <w:widowControl/>
        <w:spacing w:line="360" w:lineRule="auto"/>
        <w:ind w:left="510"/>
        <w:rPr>
          <w:rFonts w:ascii="Garamond" w:hAnsi="Garamond" w:cstheme="minorHAnsi"/>
        </w:rPr>
      </w:pPr>
    </w:p>
    <w:p w14:paraId="0BFFA176" w14:textId="735261C2" w:rsidR="00EF3053" w:rsidRPr="00647F81" w:rsidRDefault="00EF3053" w:rsidP="00625012">
      <w:pPr>
        <w:spacing w:line="360" w:lineRule="auto"/>
        <w:ind w:firstLine="510"/>
        <w:rPr>
          <w:rFonts w:ascii="Garamond" w:hAnsi="Garamond" w:cstheme="minorHAnsi"/>
        </w:rPr>
      </w:pPr>
      <w:r w:rsidRPr="00647F81">
        <w:rPr>
          <w:rFonts w:ascii="Garamond" w:hAnsi="Garamond" w:cstheme="minorHAnsi"/>
        </w:rPr>
        <w:t>Agenzia delle Entrate - Ufficio di _________________________________</w:t>
      </w:r>
      <w:r w:rsidR="006D6AE6">
        <w:rPr>
          <w:rFonts w:ascii="Garamond" w:hAnsi="Garamond" w:cstheme="minorHAnsi"/>
        </w:rPr>
        <w:t>__</w:t>
      </w:r>
    </w:p>
    <w:p w14:paraId="68E1E5DC" w14:textId="1EA677E5" w:rsidR="00EF3053" w:rsidRPr="00647F81" w:rsidRDefault="006D6AE6" w:rsidP="00625012">
      <w:pPr>
        <w:spacing w:line="360" w:lineRule="auto"/>
        <w:ind w:firstLine="510"/>
        <w:rPr>
          <w:rFonts w:ascii="Garamond" w:hAnsi="Garamond" w:cstheme="minorHAnsi"/>
        </w:rPr>
      </w:pPr>
      <w:r>
        <w:rPr>
          <w:rFonts w:ascii="Garamond" w:hAnsi="Garamond" w:cstheme="minorHAnsi"/>
        </w:rPr>
        <w:t>Indirizzo completo</w:t>
      </w:r>
      <w:r w:rsidR="00EF3053" w:rsidRPr="00647F81">
        <w:rPr>
          <w:rFonts w:ascii="Garamond" w:hAnsi="Garamond" w:cstheme="minorHAnsi"/>
        </w:rPr>
        <w:t xml:space="preserve"> ________________</w:t>
      </w:r>
      <w:r>
        <w:rPr>
          <w:rFonts w:ascii="Garamond" w:hAnsi="Garamond" w:cstheme="minorHAnsi"/>
        </w:rPr>
        <w:t>______________________________</w:t>
      </w:r>
    </w:p>
    <w:p w14:paraId="3D3C1964" w14:textId="077ED8A1" w:rsidR="00EF3053" w:rsidRDefault="00EF3053" w:rsidP="00625012">
      <w:pPr>
        <w:spacing w:line="360" w:lineRule="auto"/>
        <w:ind w:firstLine="510"/>
        <w:rPr>
          <w:rFonts w:ascii="Garamond" w:hAnsi="Garamond" w:cstheme="minorHAnsi"/>
        </w:rPr>
      </w:pPr>
      <w:r w:rsidRPr="00647F81">
        <w:rPr>
          <w:rFonts w:ascii="Garamond" w:hAnsi="Garamond" w:cstheme="minorHAnsi"/>
        </w:rPr>
        <w:lastRenderedPageBreak/>
        <w:t xml:space="preserve">Numero telefonico e numero di </w:t>
      </w:r>
      <w:proofErr w:type="gramStart"/>
      <w:r w:rsidRPr="00647F81">
        <w:rPr>
          <w:rFonts w:ascii="Garamond" w:hAnsi="Garamond" w:cstheme="minorHAnsi"/>
        </w:rPr>
        <w:t>fax  _</w:t>
      </w:r>
      <w:proofErr w:type="gramEnd"/>
      <w:r w:rsidRPr="00647F81">
        <w:rPr>
          <w:rFonts w:ascii="Garamond" w:hAnsi="Garamond" w:cstheme="minorHAnsi"/>
        </w:rPr>
        <w:t>________________________________</w:t>
      </w:r>
    </w:p>
    <w:p w14:paraId="45A6DD75" w14:textId="331C7E12" w:rsidR="00EF3053" w:rsidRPr="00647F81" w:rsidRDefault="006D6AE6" w:rsidP="00625012">
      <w:pPr>
        <w:spacing w:line="360" w:lineRule="auto"/>
        <w:ind w:firstLine="510"/>
        <w:rPr>
          <w:rFonts w:ascii="Garamond" w:hAnsi="Garamond" w:cstheme="minorHAnsi"/>
        </w:rPr>
      </w:pPr>
      <w:proofErr w:type="spellStart"/>
      <w:r>
        <w:rPr>
          <w:rFonts w:ascii="Garamond" w:hAnsi="Garamond" w:cstheme="minorHAnsi"/>
        </w:rPr>
        <w:t>Pec</w:t>
      </w:r>
      <w:proofErr w:type="spellEnd"/>
      <w:r>
        <w:rPr>
          <w:rFonts w:ascii="Garamond" w:hAnsi="Garamond" w:cstheme="minorHAnsi"/>
        </w:rPr>
        <w:t>___________________________________________________________</w:t>
      </w:r>
    </w:p>
    <w:p w14:paraId="2D8A99F6" w14:textId="77777777" w:rsidR="00EF3053" w:rsidRPr="00647F81" w:rsidRDefault="00EF3053" w:rsidP="00625012">
      <w:pPr>
        <w:spacing w:line="360" w:lineRule="auto"/>
        <w:ind w:left="510"/>
        <w:rPr>
          <w:rFonts w:ascii="Garamond" w:hAnsi="Garamond" w:cstheme="minorHAnsi"/>
        </w:rPr>
      </w:pPr>
    </w:p>
    <w:p w14:paraId="39413EA5" w14:textId="419B00D8" w:rsidR="00EF3053" w:rsidRPr="00647F81" w:rsidRDefault="006D6AE6" w:rsidP="00625012">
      <w:pPr>
        <w:widowControl/>
        <w:numPr>
          <w:ilvl w:val="0"/>
          <w:numId w:val="8"/>
        </w:numPr>
        <w:spacing w:line="360" w:lineRule="auto"/>
        <w:rPr>
          <w:rFonts w:ascii="Garamond" w:hAnsi="Garamond" w:cstheme="minorHAnsi"/>
        </w:rPr>
      </w:pPr>
      <w:r>
        <w:rPr>
          <w:rFonts w:ascii="Garamond" w:hAnsi="Garamond" w:cstheme="minorHAnsi"/>
        </w:rPr>
        <w:t>a</w:t>
      </w:r>
      <w:r w:rsidR="00EF3053" w:rsidRPr="00647F81">
        <w:rPr>
          <w:rFonts w:ascii="Garamond" w:hAnsi="Garamond" w:cstheme="minorHAnsi"/>
        </w:rPr>
        <w:t>l fine di consentire a</w:t>
      </w:r>
      <w:r>
        <w:rPr>
          <w:rFonts w:ascii="Garamond" w:hAnsi="Garamond" w:cstheme="minorHAnsi"/>
        </w:rPr>
        <w:t>lla</w:t>
      </w:r>
      <w:r w:rsidR="00EF3053" w:rsidRPr="00647F81">
        <w:rPr>
          <w:rFonts w:ascii="Garamond" w:hAnsi="Garamond" w:cstheme="minorHAnsi"/>
        </w:rPr>
        <w:t xml:space="preserve"> stazione appaltante </w:t>
      </w:r>
      <w:r w:rsidR="00EF3053" w:rsidRPr="006D6AE6">
        <w:rPr>
          <w:rFonts w:ascii="Garamond" w:hAnsi="Garamond" w:cstheme="minorHAnsi"/>
        </w:rPr>
        <w:t>l’eventuale</w:t>
      </w:r>
      <w:r w:rsidR="00EF3053" w:rsidRPr="00647F81">
        <w:rPr>
          <w:rFonts w:ascii="Garamond" w:hAnsi="Garamond" w:cstheme="minorHAnsi"/>
        </w:rPr>
        <w:t xml:space="preserve"> richiesta d’ufficio del certificato di regolarità nei confronti degli adempimenti previsti dalla normativa inerente </w:t>
      </w:r>
      <w:proofErr w:type="gramStart"/>
      <w:r w:rsidR="00EF3053" w:rsidRPr="00647F81">
        <w:rPr>
          <w:rFonts w:ascii="Garamond" w:hAnsi="Garamond" w:cstheme="minorHAnsi"/>
        </w:rPr>
        <w:t>il</w:t>
      </w:r>
      <w:proofErr w:type="gramEnd"/>
      <w:r w:rsidR="00EF3053" w:rsidRPr="00647F81">
        <w:rPr>
          <w:rFonts w:ascii="Garamond" w:hAnsi="Garamond" w:cstheme="minorHAnsi"/>
        </w:rPr>
        <w:t xml:space="preserve"> diritto al lavoro dei disabili ai sensi della Legge n. 68/1999, indica l’ufficio pubblico competente e gli elementi indispensabili per il reperimento delle info</w:t>
      </w:r>
      <w:r w:rsidR="00B17743">
        <w:rPr>
          <w:rFonts w:ascii="Garamond" w:hAnsi="Garamond" w:cstheme="minorHAnsi"/>
        </w:rPr>
        <w:t xml:space="preserve">rmazioni e dei dati richiesti: </w:t>
      </w:r>
    </w:p>
    <w:p w14:paraId="0AF6D0B8" w14:textId="77777777" w:rsidR="006D6AE6" w:rsidRDefault="006D6AE6" w:rsidP="00625012">
      <w:pPr>
        <w:spacing w:line="360" w:lineRule="auto"/>
        <w:ind w:firstLine="510"/>
        <w:rPr>
          <w:rFonts w:ascii="Garamond" w:hAnsi="Garamond" w:cstheme="minorHAnsi"/>
        </w:rPr>
      </w:pPr>
    </w:p>
    <w:p w14:paraId="06655397" w14:textId="2C100B35" w:rsidR="00B17743" w:rsidRPr="00647F81" w:rsidRDefault="00B17743" w:rsidP="00625012">
      <w:pPr>
        <w:spacing w:line="360" w:lineRule="auto"/>
        <w:ind w:firstLine="510"/>
        <w:rPr>
          <w:rFonts w:ascii="Garamond" w:hAnsi="Garamond" w:cstheme="minorHAnsi"/>
        </w:rPr>
      </w:pPr>
      <w:r>
        <w:rPr>
          <w:rFonts w:ascii="Garamond" w:hAnsi="Garamond" w:cstheme="minorHAnsi"/>
        </w:rPr>
        <w:t xml:space="preserve">Ufficio </w:t>
      </w:r>
      <w:r w:rsidRPr="00647F81">
        <w:rPr>
          <w:rFonts w:ascii="Garamond" w:hAnsi="Garamond" w:cstheme="minorHAnsi"/>
        </w:rPr>
        <w:t>_________________________________</w:t>
      </w:r>
      <w:r>
        <w:rPr>
          <w:rFonts w:ascii="Garamond" w:hAnsi="Garamond" w:cstheme="minorHAnsi"/>
        </w:rPr>
        <w:t>______________________</w:t>
      </w:r>
    </w:p>
    <w:p w14:paraId="78447555" w14:textId="77777777" w:rsidR="00B17743" w:rsidRPr="00647F81" w:rsidRDefault="00B17743" w:rsidP="00625012">
      <w:pPr>
        <w:spacing w:line="360" w:lineRule="auto"/>
        <w:ind w:firstLine="510"/>
        <w:rPr>
          <w:rFonts w:ascii="Garamond" w:hAnsi="Garamond" w:cstheme="minorHAnsi"/>
        </w:rPr>
      </w:pPr>
      <w:r>
        <w:rPr>
          <w:rFonts w:ascii="Garamond" w:hAnsi="Garamond" w:cstheme="minorHAnsi"/>
        </w:rPr>
        <w:t>Indirizzo completo</w:t>
      </w:r>
      <w:r w:rsidRPr="00647F81">
        <w:rPr>
          <w:rFonts w:ascii="Garamond" w:hAnsi="Garamond" w:cstheme="minorHAnsi"/>
        </w:rPr>
        <w:t xml:space="preserve"> ________________</w:t>
      </w:r>
      <w:r>
        <w:rPr>
          <w:rFonts w:ascii="Garamond" w:hAnsi="Garamond" w:cstheme="minorHAnsi"/>
        </w:rPr>
        <w:t>______________________________</w:t>
      </w:r>
    </w:p>
    <w:p w14:paraId="755647E5" w14:textId="77777777" w:rsidR="00B17743" w:rsidRDefault="00B17743" w:rsidP="00625012">
      <w:pPr>
        <w:spacing w:line="360" w:lineRule="auto"/>
        <w:ind w:firstLine="510"/>
        <w:rPr>
          <w:rFonts w:ascii="Garamond" w:hAnsi="Garamond" w:cstheme="minorHAnsi"/>
        </w:rPr>
      </w:pPr>
      <w:r w:rsidRPr="00647F81">
        <w:rPr>
          <w:rFonts w:ascii="Garamond" w:hAnsi="Garamond" w:cstheme="minorHAnsi"/>
        </w:rPr>
        <w:t xml:space="preserve">Numero telefonico e numero di </w:t>
      </w:r>
      <w:proofErr w:type="gramStart"/>
      <w:r w:rsidRPr="00647F81">
        <w:rPr>
          <w:rFonts w:ascii="Garamond" w:hAnsi="Garamond" w:cstheme="minorHAnsi"/>
        </w:rPr>
        <w:t>fax  _</w:t>
      </w:r>
      <w:proofErr w:type="gramEnd"/>
      <w:r w:rsidRPr="00647F81">
        <w:rPr>
          <w:rFonts w:ascii="Garamond" w:hAnsi="Garamond" w:cstheme="minorHAnsi"/>
        </w:rPr>
        <w:t>________________________________</w:t>
      </w:r>
    </w:p>
    <w:p w14:paraId="0A110C83" w14:textId="43A4D9B6" w:rsidR="00B17743" w:rsidRPr="00647F81" w:rsidRDefault="00B17743" w:rsidP="00625012">
      <w:pPr>
        <w:spacing w:line="360" w:lineRule="auto"/>
        <w:ind w:firstLine="510"/>
        <w:rPr>
          <w:rFonts w:ascii="Garamond" w:hAnsi="Garamond" w:cstheme="minorHAnsi"/>
        </w:rPr>
      </w:pPr>
      <w:proofErr w:type="spellStart"/>
      <w:proofErr w:type="gramStart"/>
      <w:r>
        <w:rPr>
          <w:rFonts w:ascii="Garamond" w:hAnsi="Garamond" w:cstheme="minorHAnsi"/>
        </w:rPr>
        <w:t>Pec</w:t>
      </w:r>
      <w:proofErr w:type="spellEnd"/>
      <w:r>
        <w:rPr>
          <w:rFonts w:ascii="Garamond" w:hAnsi="Garamond" w:cstheme="minorHAnsi"/>
        </w:rPr>
        <w:t xml:space="preserve">  _</w:t>
      </w:r>
      <w:proofErr w:type="gramEnd"/>
      <w:r>
        <w:rPr>
          <w:rFonts w:ascii="Garamond" w:hAnsi="Garamond" w:cstheme="minorHAnsi"/>
        </w:rPr>
        <w:t>_________________________________________________________</w:t>
      </w:r>
    </w:p>
    <w:p w14:paraId="0D44F73B" w14:textId="77777777" w:rsidR="00EF3053" w:rsidRPr="00647F81" w:rsidRDefault="00EF3053" w:rsidP="00625012">
      <w:pPr>
        <w:spacing w:line="360" w:lineRule="auto"/>
        <w:rPr>
          <w:rFonts w:ascii="Garamond" w:hAnsi="Garamond" w:cstheme="minorHAnsi"/>
          <w:b/>
          <w:i/>
        </w:rPr>
      </w:pPr>
    </w:p>
    <w:p w14:paraId="29CD3FC4" w14:textId="3564DA03" w:rsidR="00EF3053" w:rsidRPr="00647F81" w:rsidRDefault="00EF3053" w:rsidP="00625012">
      <w:pPr>
        <w:widowControl/>
        <w:numPr>
          <w:ilvl w:val="0"/>
          <w:numId w:val="8"/>
        </w:numPr>
        <w:spacing w:line="360" w:lineRule="auto"/>
        <w:rPr>
          <w:rFonts w:ascii="Garamond" w:hAnsi="Garamond" w:cstheme="minorHAnsi"/>
          <w:b/>
        </w:rPr>
      </w:pPr>
      <w:r w:rsidRPr="00647F81">
        <w:rPr>
          <w:rFonts w:ascii="Garamond" w:hAnsi="Garamond" w:cstheme="minorHAnsi"/>
        </w:rPr>
        <w:t>di assumer</w:t>
      </w:r>
      <w:r w:rsidR="00B17743">
        <w:rPr>
          <w:rFonts w:ascii="Garamond" w:hAnsi="Garamond" w:cstheme="minorHAnsi"/>
        </w:rPr>
        <w:t xml:space="preserve">si l’onere </w:t>
      </w:r>
      <w:r w:rsidRPr="00647F81">
        <w:rPr>
          <w:rFonts w:ascii="Garamond" w:hAnsi="Garamond" w:cstheme="minorHAnsi"/>
        </w:rPr>
        <w:t>e</w:t>
      </w:r>
      <w:r w:rsidR="00B17743">
        <w:rPr>
          <w:rFonts w:ascii="Garamond" w:hAnsi="Garamond" w:cstheme="minorHAnsi"/>
        </w:rPr>
        <w:t>conomico</w:t>
      </w:r>
      <w:r w:rsidRPr="00647F81">
        <w:rPr>
          <w:rFonts w:ascii="Garamond" w:hAnsi="Garamond" w:cstheme="minorHAnsi"/>
        </w:rPr>
        <w:t xml:space="preserve"> </w:t>
      </w:r>
      <w:r w:rsidR="00B17743">
        <w:rPr>
          <w:rFonts w:ascii="Garamond" w:hAnsi="Garamond" w:cstheme="minorHAnsi"/>
        </w:rPr>
        <w:t xml:space="preserve">di </w:t>
      </w:r>
      <w:r w:rsidRPr="00647F81">
        <w:rPr>
          <w:rFonts w:ascii="Garamond" w:hAnsi="Garamond" w:cstheme="minorHAnsi"/>
        </w:rPr>
        <w:t xml:space="preserve">qualunque imposta, tassa o diritto che possa gravare sul contratto </w:t>
      </w:r>
      <w:r w:rsidR="00B17743">
        <w:rPr>
          <w:rFonts w:ascii="Garamond" w:hAnsi="Garamond" w:cstheme="minorHAnsi"/>
        </w:rPr>
        <w:t xml:space="preserve">di appalto e </w:t>
      </w:r>
      <w:r w:rsidRPr="00647F81">
        <w:rPr>
          <w:rFonts w:ascii="Garamond" w:hAnsi="Garamond" w:cstheme="minorHAnsi"/>
        </w:rPr>
        <w:t>su tutti gli atti relativi e conseguenti, nonché ogni ulteriore onere economico indicato nel</w:t>
      </w:r>
      <w:r w:rsidR="00B17743">
        <w:rPr>
          <w:rFonts w:ascii="Garamond" w:hAnsi="Garamond" w:cstheme="minorHAnsi"/>
        </w:rPr>
        <w:t xml:space="preserve"> C</w:t>
      </w:r>
      <w:r w:rsidR="00535A7F" w:rsidRPr="00647F81">
        <w:rPr>
          <w:rFonts w:ascii="Garamond" w:hAnsi="Garamond" w:cstheme="minorHAnsi"/>
        </w:rPr>
        <w:t>apitolato</w:t>
      </w:r>
      <w:r w:rsidRPr="00647F81">
        <w:rPr>
          <w:rFonts w:ascii="Garamond" w:hAnsi="Garamond" w:cstheme="minorHAnsi"/>
        </w:rPr>
        <w:t>, nel bando di gara e nel disciplinare di gara con riferimento, in particolare, alle spese per la partecipazione alla procedura concorsuale, alle spese contrattuali, agli oneri relativi al compenso spettante alla commissione giudicatrice dei progetti offerta ed ogni altro onere e spesa che la Legge ed i predetti documenti pongono a carico dell’operatore economico concorrente;</w:t>
      </w:r>
    </w:p>
    <w:p w14:paraId="421417EC" w14:textId="77777777" w:rsidR="00EF3053" w:rsidRPr="00647F81" w:rsidRDefault="00EF3053" w:rsidP="00625012">
      <w:pPr>
        <w:spacing w:line="360" w:lineRule="auto"/>
        <w:ind w:left="567"/>
        <w:rPr>
          <w:rFonts w:ascii="Garamond" w:hAnsi="Garamond" w:cstheme="minorHAnsi"/>
          <w:b/>
        </w:rPr>
      </w:pPr>
    </w:p>
    <w:p w14:paraId="17E68AC9" w14:textId="14D4B713" w:rsidR="00EF3053" w:rsidRPr="00647F81" w:rsidRDefault="00EF3053" w:rsidP="00625012">
      <w:pPr>
        <w:widowControl/>
        <w:numPr>
          <w:ilvl w:val="0"/>
          <w:numId w:val="8"/>
        </w:numPr>
        <w:spacing w:line="360" w:lineRule="auto"/>
        <w:rPr>
          <w:rFonts w:ascii="Garamond" w:hAnsi="Garamond" w:cstheme="minorHAnsi"/>
          <w:b/>
        </w:rPr>
      </w:pPr>
      <w:r w:rsidRPr="00647F81">
        <w:rPr>
          <w:rFonts w:ascii="Garamond" w:hAnsi="Garamond" w:cstheme="minorHAnsi"/>
        </w:rPr>
        <w:t>d</w:t>
      </w:r>
      <w:r w:rsidRPr="00647F81">
        <w:rPr>
          <w:rFonts w:ascii="Garamond" w:hAnsi="Garamond" w:cstheme="minorHAnsi"/>
          <w:bCs/>
          <w:iCs/>
        </w:rPr>
        <w:t>i essere consapevole che la stazione appaltante utilizzerà per la trasmissione di tutte le comunicazioni relative alla presente procedura concorsuale, incluse quelle di cui all’art. 76 del D</w:t>
      </w:r>
      <w:r w:rsidR="007E5FC8">
        <w:rPr>
          <w:rFonts w:ascii="Garamond" w:hAnsi="Garamond" w:cstheme="minorHAnsi"/>
          <w:bCs/>
          <w:iCs/>
        </w:rPr>
        <w:t xml:space="preserve">.lgs. </w:t>
      </w:r>
      <w:r w:rsidRPr="00647F81">
        <w:rPr>
          <w:rFonts w:ascii="Garamond" w:hAnsi="Garamond" w:cstheme="minorHAnsi"/>
          <w:bCs/>
          <w:iCs/>
        </w:rPr>
        <w:t xml:space="preserve">n. 50/2016, </w:t>
      </w:r>
      <w:r w:rsidR="007E5FC8">
        <w:rPr>
          <w:rFonts w:ascii="Garamond" w:hAnsi="Garamond" w:cstheme="minorHAnsi"/>
          <w:bCs/>
          <w:iCs/>
        </w:rPr>
        <w:t>i recapiti innanzi indicati, e che</w:t>
      </w:r>
      <w:r w:rsidRPr="00647F81">
        <w:rPr>
          <w:rFonts w:ascii="Garamond" w:hAnsi="Garamond" w:cstheme="minorHAnsi"/>
          <w:bCs/>
          <w:iCs/>
        </w:rPr>
        <w:t xml:space="preserve"> esonera espressamente la stazione appaltante da ogni responsabilità in caso di trasferimento e/o disfunzione e/o disattivazione dei recapiti medesimi;</w:t>
      </w:r>
    </w:p>
    <w:p w14:paraId="0266F087" w14:textId="77777777" w:rsidR="00EF3053" w:rsidRPr="00647F81" w:rsidRDefault="00EF3053" w:rsidP="00625012">
      <w:pPr>
        <w:pStyle w:val="Paragrafoelenco"/>
        <w:spacing w:line="360" w:lineRule="auto"/>
        <w:rPr>
          <w:rFonts w:ascii="Garamond" w:hAnsi="Garamond" w:cstheme="minorHAnsi"/>
          <w:b/>
          <w:szCs w:val="22"/>
        </w:rPr>
      </w:pPr>
    </w:p>
    <w:p w14:paraId="422624AA" w14:textId="77777777" w:rsidR="00EF3053" w:rsidRPr="00647F81" w:rsidRDefault="00EF3053" w:rsidP="00625012">
      <w:pPr>
        <w:widowControl/>
        <w:numPr>
          <w:ilvl w:val="0"/>
          <w:numId w:val="8"/>
        </w:numPr>
        <w:spacing w:line="360" w:lineRule="auto"/>
        <w:rPr>
          <w:rFonts w:ascii="Garamond" w:hAnsi="Garamond" w:cstheme="minorHAnsi"/>
          <w:b/>
        </w:rPr>
      </w:pPr>
      <w:r w:rsidRPr="00647F81">
        <w:rPr>
          <w:rFonts w:ascii="Garamond" w:hAnsi="Garamond" w:cstheme="minorHAnsi"/>
          <w:bCs/>
          <w:iCs/>
        </w:rPr>
        <w:t>di impegnarsi a segnalare alla stazione appaltante ogni eventuale variazione ai dati comunicati esonerando espressamente la stazione appaltante da ogni eventuale responsabilità in merito;</w:t>
      </w:r>
    </w:p>
    <w:p w14:paraId="4C595B63" w14:textId="77777777" w:rsidR="00EF3053" w:rsidRPr="00647F81" w:rsidRDefault="00EF3053" w:rsidP="00625012">
      <w:pPr>
        <w:pStyle w:val="Paragrafoelenco"/>
        <w:spacing w:line="360" w:lineRule="auto"/>
        <w:rPr>
          <w:rFonts w:ascii="Garamond" w:hAnsi="Garamond" w:cstheme="minorHAnsi"/>
          <w:b/>
          <w:szCs w:val="22"/>
        </w:rPr>
      </w:pPr>
    </w:p>
    <w:p w14:paraId="1B13B657" w14:textId="77777777" w:rsidR="00EF3053" w:rsidRPr="00647F81" w:rsidRDefault="00EF3053" w:rsidP="00625012">
      <w:pPr>
        <w:widowControl/>
        <w:numPr>
          <w:ilvl w:val="0"/>
          <w:numId w:val="8"/>
        </w:numPr>
        <w:spacing w:line="360" w:lineRule="auto"/>
        <w:rPr>
          <w:rFonts w:ascii="Garamond" w:hAnsi="Garamond" w:cstheme="minorHAnsi"/>
          <w:b/>
        </w:rPr>
      </w:pPr>
      <w:r w:rsidRPr="00647F81">
        <w:rPr>
          <w:rFonts w:ascii="Garamond" w:hAnsi="Garamond" w:cstheme="minorHAnsi"/>
          <w:bCs/>
          <w:iCs/>
        </w:rPr>
        <w:t>di essere a conoscenza che ai sensi dell’art. 75, del D.P.R. n. 445/2000, qualora dal controllo delle dichiarazioni rese nel presente atto dovesse emergere la non veridicità delle dichiarazioni stesse, sarà dichiarato decaduto dai benefici eventualmente conseguiti dal provvedimento emanato sulla base della dichiarazione non veritiera;</w:t>
      </w:r>
    </w:p>
    <w:p w14:paraId="3F80050E" w14:textId="77777777" w:rsidR="00276545" w:rsidRPr="00276545" w:rsidRDefault="00276545" w:rsidP="00276545">
      <w:pPr>
        <w:widowControl/>
        <w:spacing w:line="360" w:lineRule="auto"/>
        <w:ind w:left="510"/>
        <w:rPr>
          <w:rFonts w:ascii="Garamond" w:hAnsi="Garamond" w:cstheme="minorHAnsi"/>
          <w:b/>
        </w:rPr>
      </w:pPr>
    </w:p>
    <w:p w14:paraId="6D8511FE" w14:textId="3B07FACA" w:rsidR="00EF3053" w:rsidRPr="007A1D56" w:rsidRDefault="00EF3053" w:rsidP="00625012">
      <w:pPr>
        <w:widowControl/>
        <w:numPr>
          <w:ilvl w:val="0"/>
          <w:numId w:val="8"/>
        </w:numPr>
        <w:spacing w:line="360" w:lineRule="auto"/>
        <w:rPr>
          <w:rFonts w:ascii="Garamond" w:hAnsi="Garamond" w:cstheme="minorHAnsi"/>
          <w:b/>
        </w:rPr>
      </w:pPr>
      <w:r w:rsidRPr="00647F81">
        <w:rPr>
          <w:rFonts w:ascii="Garamond" w:hAnsi="Garamond" w:cstheme="minorHAnsi"/>
        </w:rPr>
        <w:lastRenderedPageBreak/>
        <w:t>di essere informato e di acconsentire che, ai sensi del Decreto Legislativo n. 196/2003, i dati personali raccolti saranno trattati, anche con strumenti informatici, nell’ambito del procedimento per il quale viene resa la presente dichiarazione</w:t>
      </w:r>
      <w:r w:rsidR="007A1D56">
        <w:rPr>
          <w:rFonts w:ascii="Garamond" w:hAnsi="Garamond" w:cstheme="minorHAnsi"/>
        </w:rPr>
        <w:t>.</w:t>
      </w:r>
    </w:p>
    <w:p w14:paraId="251024D4" w14:textId="77777777" w:rsidR="00EF3053" w:rsidRPr="00647F81" w:rsidRDefault="00EF3053" w:rsidP="00625012">
      <w:pPr>
        <w:spacing w:line="360" w:lineRule="auto"/>
        <w:ind w:left="851"/>
        <w:rPr>
          <w:rFonts w:ascii="Garamond" w:hAnsi="Garamond" w:cstheme="minorHAnsi"/>
        </w:rPr>
      </w:pPr>
    </w:p>
    <w:p w14:paraId="77618DB0" w14:textId="77777777" w:rsidR="00EF3053" w:rsidRPr="00647F81" w:rsidRDefault="00EF3053" w:rsidP="00625012">
      <w:pPr>
        <w:spacing w:line="360" w:lineRule="auto"/>
        <w:ind w:left="851"/>
        <w:rPr>
          <w:rFonts w:ascii="Garamond" w:hAnsi="Garamond" w:cstheme="minorHAnsi"/>
        </w:rPr>
      </w:pPr>
    </w:p>
    <w:p w14:paraId="708E7D90" w14:textId="77777777" w:rsidR="005603F6" w:rsidRPr="00610861" w:rsidRDefault="005603F6" w:rsidP="00625012">
      <w:pPr>
        <w:pStyle w:val="sche3"/>
        <w:widowControl/>
        <w:tabs>
          <w:tab w:val="left" w:pos="284"/>
          <w:tab w:val="left" w:leader="dot" w:pos="8824"/>
        </w:tabs>
        <w:spacing w:line="360" w:lineRule="auto"/>
        <w:ind w:left="-76"/>
        <w:rPr>
          <w:rFonts w:ascii="Garamond" w:hAnsi="Garamond" w:cstheme="minorHAnsi"/>
          <w:sz w:val="22"/>
          <w:szCs w:val="22"/>
        </w:rPr>
      </w:pPr>
      <w:r w:rsidRPr="00610861">
        <w:rPr>
          <w:rFonts w:ascii="Garamond" w:hAnsi="Garamond"/>
          <w:sz w:val="22"/>
          <w:szCs w:val="22"/>
        </w:rPr>
        <w:t>Luogo……</w:t>
      </w:r>
      <w:proofErr w:type="gramStart"/>
      <w:r w:rsidRPr="00610861">
        <w:rPr>
          <w:rFonts w:ascii="Garamond" w:hAnsi="Garamond"/>
          <w:sz w:val="22"/>
          <w:szCs w:val="22"/>
        </w:rPr>
        <w:t>…….</w:t>
      </w:r>
      <w:proofErr w:type="gramEnd"/>
      <w:r w:rsidRPr="00610861">
        <w:rPr>
          <w:rFonts w:ascii="Garamond" w:hAnsi="Garamond"/>
          <w:sz w:val="22"/>
          <w:szCs w:val="22"/>
        </w:rPr>
        <w:t>.…., data ……….</w:t>
      </w:r>
    </w:p>
    <w:p w14:paraId="2573FAE5" w14:textId="77777777" w:rsidR="005603F6" w:rsidRPr="00763749" w:rsidRDefault="005603F6" w:rsidP="00625012">
      <w:pPr>
        <w:spacing w:line="360" w:lineRule="auto"/>
        <w:ind w:firstLine="5103"/>
        <w:jc w:val="center"/>
        <w:rPr>
          <w:rFonts w:ascii="Garamond" w:hAnsi="Garamond" w:cstheme="minorHAnsi"/>
        </w:rPr>
      </w:pPr>
    </w:p>
    <w:p w14:paraId="6D6CE726" w14:textId="77777777" w:rsidR="005603F6" w:rsidRPr="00610861" w:rsidRDefault="005603F6" w:rsidP="00625012">
      <w:pPr>
        <w:spacing w:line="360" w:lineRule="auto"/>
        <w:ind w:firstLine="5103"/>
        <w:jc w:val="center"/>
        <w:rPr>
          <w:rFonts w:ascii="Garamond" w:hAnsi="Garamond" w:cstheme="minorHAnsi"/>
          <w:b/>
          <w:sz w:val="21"/>
          <w:szCs w:val="21"/>
        </w:rPr>
      </w:pPr>
      <w:r w:rsidRPr="00610861">
        <w:rPr>
          <w:rFonts w:ascii="Garamond" w:hAnsi="Garamond" w:cstheme="minorHAnsi"/>
          <w:b/>
          <w:sz w:val="21"/>
          <w:szCs w:val="21"/>
        </w:rPr>
        <w:t>FIRMA</w:t>
      </w:r>
    </w:p>
    <w:p w14:paraId="05EC9358" w14:textId="77777777" w:rsidR="005603F6" w:rsidRPr="00763749" w:rsidRDefault="005603F6" w:rsidP="00625012">
      <w:pPr>
        <w:pStyle w:val="sche4"/>
        <w:tabs>
          <w:tab w:val="num" w:pos="0"/>
          <w:tab w:val="left" w:leader="dot" w:pos="8824"/>
        </w:tabs>
        <w:spacing w:line="360" w:lineRule="auto"/>
        <w:ind w:firstLine="5103"/>
        <w:jc w:val="center"/>
        <w:rPr>
          <w:rFonts w:ascii="Garamond" w:hAnsi="Garamond" w:cstheme="minorHAnsi"/>
          <w:sz w:val="22"/>
          <w:szCs w:val="22"/>
        </w:rPr>
      </w:pPr>
      <w:r w:rsidRPr="00763749">
        <w:rPr>
          <w:rFonts w:ascii="Garamond" w:hAnsi="Garamond" w:cstheme="minorHAnsi"/>
          <w:sz w:val="22"/>
          <w:szCs w:val="22"/>
        </w:rPr>
        <w:t>…………………………</w:t>
      </w:r>
    </w:p>
    <w:p w14:paraId="5FDD583B" w14:textId="77777777" w:rsidR="005603F6" w:rsidRPr="00763749" w:rsidRDefault="005603F6" w:rsidP="00625012">
      <w:pPr>
        <w:spacing w:line="360" w:lineRule="auto"/>
        <w:rPr>
          <w:rFonts w:ascii="Garamond" w:hAnsi="Garamond" w:cstheme="minorHAnsi"/>
        </w:rPr>
      </w:pPr>
    </w:p>
    <w:p w14:paraId="219D5AFD" w14:textId="65EDD122" w:rsidR="00F44F14" w:rsidRPr="008E6213" w:rsidRDefault="00F44F14" w:rsidP="00625012">
      <w:pPr>
        <w:spacing w:line="360" w:lineRule="auto"/>
        <w:rPr>
          <w:rFonts w:ascii="Garamond" w:hAnsi="Garamond" w:cstheme="minorHAnsi"/>
          <w:b/>
        </w:rPr>
      </w:pPr>
      <w:r w:rsidRPr="005603F6">
        <w:rPr>
          <w:rFonts w:ascii="Garamond" w:hAnsi="Garamond" w:cstheme="minorHAnsi"/>
          <w:b/>
        </w:rPr>
        <w:t>Allegati:</w:t>
      </w:r>
    </w:p>
    <w:p w14:paraId="37BC11A8" w14:textId="77777777" w:rsidR="008E6213" w:rsidRPr="009425A1" w:rsidRDefault="008E6213" w:rsidP="008E6213">
      <w:pPr>
        <w:pStyle w:val="Paragrafoelenco"/>
        <w:numPr>
          <w:ilvl w:val="0"/>
          <w:numId w:val="19"/>
        </w:numPr>
        <w:autoSpaceDE w:val="0"/>
        <w:autoSpaceDN w:val="0"/>
        <w:adjustRightInd w:val="0"/>
        <w:spacing w:line="360" w:lineRule="auto"/>
        <w:ind w:left="709"/>
        <w:rPr>
          <w:rFonts w:ascii="Garamond" w:hAnsi="Garamond" w:cstheme="minorHAnsi"/>
          <w:b/>
        </w:rPr>
      </w:pPr>
      <w:r w:rsidRPr="009425A1">
        <w:rPr>
          <w:rFonts w:ascii="Garamond" w:hAnsi="Garamond" w:cstheme="minorHAnsi"/>
          <w:b/>
        </w:rPr>
        <w:t>Copia di documento di riconoscimento in corso di validità;</w:t>
      </w:r>
    </w:p>
    <w:p w14:paraId="44FE2C14" w14:textId="77777777" w:rsidR="008E6213" w:rsidRPr="009425A1" w:rsidRDefault="008E6213" w:rsidP="008E6213">
      <w:pPr>
        <w:pStyle w:val="Paragrafoelenco"/>
        <w:numPr>
          <w:ilvl w:val="0"/>
          <w:numId w:val="19"/>
        </w:numPr>
        <w:autoSpaceDE w:val="0"/>
        <w:autoSpaceDN w:val="0"/>
        <w:adjustRightInd w:val="0"/>
        <w:spacing w:line="360" w:lineRule="auto"/>
        <w:ind w:left="709"/>
        <w:rPr>
          <w:rFonts w:ascii="Garamond" w:hAnsi="Garamond" w:cstheme="minorHAnsi"/>
          <w:b/>
        </w:rPr>
      </w:pPr>
      <w:r>
        <w:rPr>
          <w:rFonts w:ascii="Garamond" w:hAnsi="Garamond" w:cstheme="minorHAnsi"/>
          <w:b/>
        </w:rPr>
        <w:t>Copia autentica della procura.</w:t>
      </w:r>
    </w:p>
    <w:p w14:paraId="71741868" w14:textId="77777777" w:rsidR="00D96CA6" w:rsidRPr="00DF6D32" w:rsidRDefault="00D96CA6" w:rsidP="00276545">
      <w:pPr>
        <w:pStyle w:val="Paragrafoelenco"/>
        <w:spacing w:line="360" w:lineRule="auto"/>
        <w:ind w:firstLine="0"/>
        <w:rPr>
          <w:rFonts w:ascii="Garamond" w:hAnsi="Garamond" w:cstheme="minorHAnsi"/>
          <w:b/>
        </w:rPr>
      </w:pPr>
    </w:p>
    <w:p w14:paraId="0894CA37" w14:textId="78E2B35C" w:rsidR="00815E44" w:rsidRPr="00815E44" w:rsidRDefault="005603F6" w:rsidP="00276545">
      <w:pPr>
        <w:pStyle w:val="Paragrafoelenco"/>
        <w:numPr>
          <w:ilvl w:val="0"/>
          <w:numId w:val="17"/>
        </w:numPr>
        <w:spacing w:line="360" w:lineRule="auto"/>
        <w:rPr>
          <w:rFonts w:ascii="Garamond" w:hAnsi="Garamond" w:cstheme="minorHAnsi"/>
          <w:b/>
        </w:rPr>
      </w:pPr>
      <w:r w:rsidRPr="00D96CA6">
        <w:rPr>
          <w:rFonts w:ascii="Garamond" w:hAnsi="Garamond" w:cstheme="minorHAnsi"/>
        </w:rPr>
        <w:t>i</w:t>
      </w:r>
      <w:r w:rsidR="00F44F14" w:rsidRPr="00D96CA6">
        <w:rPr>
          <w:rFonts w:ascii="Garamond" w:hAnsi="Garamond" w:cstheme="minorHAnsi"/>
        </w:rPr>
        <w:t>n caso di associazione temporanea di imprese,</w:t>
      </w:r>
      <w:r w:rsidR="00F44F14" w:rsidRPr="00815E44">
        <w:rPr>
          <w:rFonts w:ascii="Garamond" w:hAnsi="Garamond" w:cstheme="minorHAnsi"/>
          <w:b/>
        </w:rPr>
        <w:t xml:space="preserve"> mandato collettivo irrevocabile con rappresentanza conferito alla mandataria per atto pubblico o scrittura privata autenticata, con indicazione del sogge</w:t>
      </w:r>
      <w:r w:rsidRPr="00815E44">
        <w:rPr>
          <w:rFonts w:ascii="Garamond" w:hAnsi="Garamond" w:cstheme="minorHAnsi"/>
          <w:b/>
        </w:rPr>
        <w:t>tto designato quale mandatario;</w:t>
      </w:r>
      <w:r w:rsidR="00815E44" w:rsidRPr="00815E44">
        <w:rPr>
          <w:rFonts w:ascii="Garamond" w:hAnsi="Garamond" w:cstheme="minorHAnsi"/>
          <w:b/>
        </w:rPr>
        <w:t xml:space="preserve"> </w:t>
      </w:r>
    </w:p>
    <w:p w14:paraId="2C07DB31" w14:textId="77777777" w:rsidR="00815E44" w:rsidRPr="00815E44" w:rsidRDefault="00815E44" w:rsidP="00276545">
      <w:pPr>
        <w:pStyle w:val="Paragrafoelenco"/>
        <w:spacing w:line="360" w:lineRule="auto"/>
        <w:ind w:firstLine="0"/>
        <w:rPr>
          <w:rFonts w:ascii="Garamond" w:hAnsi="Garamond" w:cstheme="minorHAnsi"/>
          <w:b/>
        </w:rPr>
      </w:pPr>
    </w:p>
    <w:p w14:paraId="7D579F50" w14:textId="1E9AF7AE" w:rsidR="00815E44" w:rsidRPr="00815E44" w:rsidRDefault="00815E44" w:rsidP="00276545">
      <w:pPr>
        <w:pStyle w:val="Paragrafoelenco"/>
        <w:numPr>
          <w:ilvl w:val="0"/>
          <w:numId w:val="17"/>
        </w:numPr>
        <w:spacing w:line="360" w:lineRule="auto"/>
        <w:rPr>
          <w:rFonts w:ascii="Garamond" w:hAnsi="Garamond" w:cstheme="minorHAnsi"/>
          <w:b/>
        </w:rPr>
      </w:pPr>
      <w:r w:rsidRPr="00D96CA6">
        <w:rPr>
          <w:rFonts w:ascii="Garamond" w:hAnsi="Garamond" w:cstheme="minorHAnsi"/>
        </w:rPr>
        <w:t>in caso di consorzio o di GEIE,</w:t>
      </w:r>
      <w:r w:rsidRPr="00815E44">
        <w:rPr>
          <w:rFonts w:ascii="Garamond" w:hAnsi="Garamond" w:cstheme="minorHAnsi"/>
          <w:b/>
        </w:rPr>
        <w:t xml:space="preserve"> atto costitutivo e statuto del consorzio o GEIE in copia autentica con indicazione dell’eventuale soggetto designato quale capogruppo; </w:t>
      </w:r>
    </w:p>
    <w:p w14:paraId="65BC4D71" w14:textId="77777777" w:rsidR="00815E44" w:rsidRPr="00815E44" w:rsidRDefault="00815E44" w:rsidP="00276545">
      <w:pPr>
        <w:spacing w:line="360" w:lineRule="auto"/>
        <w:rPr>
          <w:rFonts w:ascii="Garamond" w:hAnsi="Garamond" w:cstheme="minorHAnsi"/>
          <w:b/>
        </w:rPr>
      </w:pPr>
    </w:p>
    <w:p w14:paraId="3125CD15" w14:textId="6C760269" w:rsidR="00815E44" w:rsidRDefault="00815E44" w:rsidP="00276545">
      <w:pPr>
        <w:pStyle w:val="Paragrafoelenco"/>
        <w:numPr>
          <w:ilvl w:val="0"/>
          <w:numId w:val="17"/>
        </w:numPr>
        <w:spacing w:line="360" w:lineRule="auto"/>
        <w:rPr>
          <w:rFonts w:ascii="Garamond" w:hAnsi="Garamond" w:cstheme="minorHAnsi"/>
          <w:b/>
        </w:rPr>
      </w:pPr>
      <w:r w:rsidRPr="00D96CA6">
        <w:rPr>
          <w:rFonts w:ascii="Garamond" w:hAnsi="Garamond" w:cstheme="minorHAnsi"/>
        </w:rPr>
        <w:t>in caso di aggregazione di imprese,</w:t>
      </w:r>
      <w:r w:rsidRPr="00815E44">
        <w:rPr>
          <w:rFonts w:ascii="Garamond" w:hAnsi="Garamond" w:cstheme="minorHAnsi"/>
          <w:b/>
        </w:rPr>
        <w:t xml:space="preserve"> contratto di rete in copia autentica con indicazione dell’eventuale soggetto designato quale capogruppo;</w:t>
      </w:r>
    </w:p>
    <w:p w14:paraId="064754A2" w14:textId="77777777" w:rsidR="00DF6D32" w:rsidRPr="00DF6D32" w:rsidRDefault="00DF6D32" w:rsidP="00276545">
      <w:pPr>
        <w:spacing w:line="360" w:lineRule="auto"/>
        <w:rPr>
          <w:rFonts w:ascii="Garamond" w:hAnsi="Garamond" w:cstheme="minorHAnsi"/>
          <w:b/>
        </w:rPr>
      </w:pPr>
    </w:p>
    <w:p w14:paraId="59F720B1" w14:textId="7F85E0D6" w:rsidR="00DF6D32" w:rsidRPr="00435C6A" w:rsidRDefault="00815E44" w:rsidP="00016FDA">
      <w:pPr>
        <w:pStyle w:val="Paragrafoelenco"/>
        <w:numPr>
          <w:ilvl w:val="0"/>
          <w:numId w:val="17"/>
        </w:numPr>
        <w:spacing w:line="360" w:lineRule="auto"/>
        <w:rPr>
          <w:rFonts w:ascii="Garamond" w:hAnsi="Garamond" w:cstheme="minorHAnsi"/>
          <w:b/>
          <w:szCs w:val="22"/>
          <w:u w:val="single"/>
        </w:rPr>
      </w:pPr>
      <w:r w:rsidRPr="00A324E9">
        <w:rPr>
          <w:rFonts w:ascii="Garamond" w:hAnsi="Garamond" w:cstheme="minorHAnsi"/>
        </w:rPr>
        <w:t xml:space="preserve">in caso di soggezione al controllo </w:t>
      </w:r>
      <w:r w:rsidRPr="00A324E9">
        <w:rPr>
          <w:rFonts w:ascii="Garamond" w:hAnsi="Garamond" w:cstheme="minorHAnsi"/>
          <w:iCs/>
        </w:rPr>
        <w:t xml:space="preserve">a un altro partecipante alla presente procedura di gara ai sensi </w:t>
      </w:r>
      <w:r w:rsidRPr="00435C6A">
        <w:rPr>
          <w:rFonts w:ascii="Garamond" w:hAnsi="Garamond" w:cstheme="minorHAnsi"/>
          <w:iCs/>
        </w:rPr>
        <w:t>de</w:t>
      </w:r>
      <w:r w:rsidRPr="00435C6A">
        <w:rPr>
          <w:rFonts w:ascii="Garamond" w:hAnsi="Garamond" w:cstheme="minorHAnsi"/>
        </w:rPr>
        <w:t>ll’art. 2359 c.c.,</w:t>
      </w:r>
      <w:r w:rsidRPr="00435C6A">
        <w:rPr>
          <w:rFonts w:ascii="Garamond" w:hAnsi="Garamond" w:cstheme="minorHAnsi"/>
          <w:b/>
        </w:rPr>
        <w:t xml:space="preserve"> documenti utili a dimostrare che la situazione di controllo in questione non ha influito sulla formulazione dell’offerta. Detti documenti devono essere inseriti </w:t>
      </w:r>
      <w:r w:rsidR="00435C6A" w:rsidRPr="00435C6A">
        <w:rPr>
          <w:rFonts w:ascii="Garamond" w:hAnsi="Garamond" w:cstheme="minorHAnsi"/>
          <w:b/>
        </w:rPr>
        <w:t>nell’apposita sezione</w:t>
      </w:r>
      <w:r w:rsidR="000D08A1">
        <w:rPr>
          <w:rFonts w:ascii="Garamond" w:hAnsi="Garamond" w:cstheme="minorHAnsi"/>
          <w:b/>
        </w:rPr>
        <w:t xml:space="preserve"> telematica</w:t>
      </w:r>
      <w:r w:rsidR="00435C6A" w:rsidRPr="00435C6A">
        <w:rPr>
          <w:rFonts w:ascii="Garamond" w:hAnsi="Garamond" w:cstheme="minorHAnsi"/>
          <w:b/>
        </w:rPr>
        <w:t>.</w:t>
      </w:r>
    </w:p>
    <w:p w14:paraId="2D4EC9EC" w14:textId="77777777" w:rsidR="00276545" w:rsidRDefault="00276545" w:rsidP="00EF3053">
      <w:pPr>
        <w:pStyle w:val="Corpotesto"/>
        <w:rPr>
          <w:rFonts w:ascii="Garamond" w:hAnsi="Garamond" w:cstheme="minorHAnsi"/>
          <w:b/>
          <w:u w:val="single"/>
        </w:rPr>
      </w:pPr>
    </w:p>
    <w:p w14:paraId="7CC1831B" w14:textId="7FED04E3" w:rsidR="009E58BC" w:rsidRPr="00DF6D32" w:rsidRDefault="009E58BC" w:rsidP="00EF3053">
      <w:pPr>
        <w:pStyle w:val="Corpotesto"/>
        <w:rPr>
          <w:rFonts w:ascii="Garamond" w:hAnsi="Garamond" w:cstheme="minorHAnsi"/>
          <w:b/>
          <w:u w:val="single"/>
        </w:rPr>
      </w:pPr>
      <w:r w:rsidRPr="00DF6D32">
        <w:rPr>
          <w:rFonts w:ascii="Garamond" w:hAnsi="Garamond" w:cstheme="minorHAnsi"/>
          <w:b/>
          <w:u w:val="single"/>
        </w:rPr>
        <w:t>N</w:t>
      </w:r>
      <w:r w:rsidR="00DF6D32" w:rsidRPr="00DF6D32">
        <w:rPr>
          <w:rFonts w:ascii="Garamond" w:hAnsi="Garamond" w:cstheme="minorHAnsi"/>
          <w:b/>
          <w:u w:val="single"/>
        </w:rPr>
        <w:t>ote</w:t>
      </w:r>
      <w:r w:rsidRPr="00DF6D32">
        <w:rPr>
          <w:rFonts w:ascii="Garamond" w:hAnsi="Garamond" w:cstheme="minorHAnsi"/>
          <w:b/>
          <w:u w:val="single"/>
        </w:rPr>
        <w:t>:</w:t>
      </w:r>
    </w:p>
    <w:p w14:paraId="0E9F6BF3" w14:textId="44482B47" w:rsidR="00995DA1" w:rsidRPr="00DF6D32" w:rsidRDefault="00995DA1" w:rsidP="00995DA1">
      <w:pPr>
        <w:rPr>
          <w:rFonts w:ascii="Garamond" w:hAnsi="Garamond" w:cstheme="minorHAnsi"/>
          <w:sz w:val="20"/>
          <w:szCs w:val="20"/>
        </w:rPr>
      </w:pPr>
      <w:r w:rsidRPr="00DF6D32">
        <w:rPr>
          <w:rFonts w:ascii="Garamond" w:hAnsi="Garamond" w:cstheme="minorHAnsi"/>
          <w:sz w:val="20"/>
          <w:szCs w:val="20"/>
        </w:rPr>
        <w:t xml:space="preserve">Il presente modulo, predisposto dalla stazione appaltante per soli fini semplificativi e di standardizzazione del formulario, deve essere adeguato e personalizzato al proprio caso concreto dall’operatore economico concorrente, nel rispetto delle istruzioni riportate in calce al modulo stesso e nelle note a </w:t>
      </w:r>
      <w:proofErr w:type="spellStart"/>
      <w:r w:rsidRPr="00DF6D32">
        <w:rPr>
          <w:rFonts w:ascii="Garamond" w:hAnsi="Garamond" w:cstheme="minorHAnsi"/>
          <w:sz w:val="20"/>
          <w:szCs w:val="20"/>
        </w:rPr>
        <w:t>pié</w:t>
      </w:r>
      <w:proofErr w:type="spellEnd"/>
      <w:r w:rsidRPr="00DF6D32">
        <w:rPr>
          <w:rFonts w:ascii="Garamond" w:hAnsi="Garamond" w:cstheme="minorHAnsi"/>
          <w:sz w:val="20"/>
          <w:szCs w:val="20"/>
        </w:rPr>
        <w:t xml:space="preserve"> di pagina, delle norme e delle prescrizioni contenute nel bando di gara, nel disciplinare di gara, negli ulteriori documenti ed atti complementari che regolano la procedura aperta in oggetto, di cui rimane il solo responsabile ai fini dell’ammissione alla gara. </w:t>
      </w:r>
    </w:p>
    <w:p w14:paraId="26CF91EE" w14:textId="7998F558" w:rsidR="009E58BC" w:rsidRPr="00DF6D32" w:rsidRDefault="00995DA1" w:rsidP="00EF3053">
      <w:pPr>
        <w:pStyle w:val="Corpotesto"/>
        <w:rPr>
          <w:rFonts w:ascii="Garamond" w:hAnsi="Garamond" w:cstheme="minorHAnsi"/>
        </w:rPr>
      </w:pPr>
      <w:r w:rsidRPr="00DF6D32">
        <w:rPr>
          <w:rFonts w:ascii="Garamond" w:hAnsi="Garamond" w:cstheme="minorHAnsi"/>
        </w:rPr>
        <w:lastRenderedPageBreak/>
        <w:t>L’omessa compilazione delle dichiarazioni evidenziate con [*], laddove lo stato dichiarato non sia desumibile dal corrispondente documento prodotto autonomamente dall’operatore economico concorrente in sede di gara, comporta l’esclusione dalla procedura concorsuale.</w:t>
      </w:r>
    </w:p>
    <w:p w14:paraId="11BE5208" w14:textId="7C0925A1" w:rsidR="009E58BC" w:rsidRPr="00DF6D32" w:rsidRDefault="009E58BC" w:rsidP="00EF3053">
      <w:pPr>
        <w:pStyle w:val="Corpotesto"/>
        <w:rPr>
          <w:rFonts w:ascii="Garamond" w:hAnsi="Garamond" w:cstheme="minorHAnsi"/>
        </w:rPr>
      </w:pPr>
      <w:r w:rsidRPr="00DF6D32">
        <w:rPr>
          <w:rFonts w:ascii="Garamond" w:hAnsi="Garamond" w:cstheme="minorHAnsi"/>
        </w:rPr>
        <w:t xml:space="preserve">In caso di Associazione Temporanea di Imprese la </w:t>
      </w:r>
      <w:r w:rsidR="00BC48F4" w:rsidRPr="00DF6D32">
        <w:rPr>
          <w:rFonts w:ascii="Garamond" w:hAnsi="Garamond" w:cstheme="minorHAnsi"/>
        </w:rPr>
        <w:t xml:space="preserve">presente </w:t>
      </w:r>
      <w:r w:rsidRPr="00DF6D32">
        <w:rPr>
          <w:rFonts w:ascii="Garamond" w:hAnsi="Garamond" w:cstheme="minorHAnsi"/>
        </w:rPr>
        <w:t>dichiarazione deve essere prodotta per tutti gli operatori economici costituenti il raggruppamento. In caso di Consorzio la dichiarazione deve essere presentata dal Consorzio e dall’impresa consorziata.</w:t>
      </w:r>
    </w:p>
    <w:p w14:paraId="1ECEF133" w14:textId="77777777" w:rsidR="009E58BC" w:rsidRPr="00DF6D32" w:rsidRDefault="009E58BC" w:rsidP="00EF3053">
      <w:pPr>
        <w:pStyle w:val="Corpotesto"/>
        <w:rPr>
          <w:rFonts w:ascii="Garamond" w:hAnsi="Garamond" w:cstheme="minorHAnsi"/>
        </w:rPr>
      </w:pPr>
    </w:p>
    <w:p w14:paraId="5E26224A" w14:textId="77777777" w:rsidR="00EF3053" w:rsidRPr="00DF6D32" w:rsidRDefault="00EF3053" w:rsidP="00EF3053">
      <w:pPr>
        <w:rPr>
          <w:rFonts w:ascii="Garamond" w:hAnsi="Garamond" w:cstheme="minorHAnsi"/>
          <w:i/>
          <w:iCs/>
          <w:sz w:val="20"/>
          <w:szCs w:val="20"/>
        </w:rPr>
      </w:pPr>
      <w:r w:rsidRPr="00DF6D32">
        <w:rPr>
          <w:rFonts w:ascii="Garamond" w:hAnsi="Garamond" w:cstheme="minorHAnsi"/>
          <w:i/>
          <w:iCs/>
          <w:sz w:val="20"/>
          <w:szCs w:val="20"/>
        </w:rPr>
        <w:t>Nota Informativa ai sensi dell’art.13 del Decreto Legislativo 30/6/2003, n.196</w:t>
      </w:r>
    </w:p>
    <w:p w14:paraId="77FE5DD4" w14:textId="1AC0B7A3" w:rsidR="00EF3053" w:rsidRPr="00DF6D32" w:rsidRDefault="00EF3053" w:rsidP="00BF7F75">
      <w:pPr>
        <w:widowControl/>
        <w:numPr>
          <w:ilvl w:val="0"/>
          <w:numId w:val="9"/>
        </w:numPr>
        <w:pBdr>
          <w:top w:val="single" w:sz="4" w:space="0" w:color="auto"/>
          <w:left w:val="single" w:sz="4" w:space="4" w:color="auto"/>
          <w:bottom w:val="single" w:sz="4" w:space="3" w:color="auto"/>
          <w:right w:val="single" w:sz="4" w:space="4" w:color="auto"/>
        </w:pBdr>
        <w:spacing w:line="240" w:lineRule="auto"/>
        <w:rPr>
          <w:rFonts w:ascii="Garamond" w:hAnsi="Garamond" w:cstheme="minorHAnsi"/>
          <w:sz w:val="20"/>
          <w:szCs w:val="20"/>
        </w:rPr>
      </w:pPr>
      <w:r w:rsidRPr="00DF6D32">
        <w:rPr>
          <w:rFonts w:ascii="Garamond" w:hAnsi="Garamond" w:cstheme="minorHAnsi"/>
          <w:sz w:val="20"/>
          <w:szCs w:val="20"/>
        </w:rPr>
        <w:t xml:space="preserve">FINALITA’ DEL TRATTAMENTO: il trattamento dei dati acquisiti è finalizzato all’espletamento delle funzioni di stazione appaltante da parte </w:t>
      </w:r>
      <w:r w:rsidR="006966EE" w:rsidRPr="00DF6D32">
        <w:rPr>
          <w:rFonts w:ascii="Garamond" w:hAnsi="Garamond" w:cstheme="minorHAnsi"/>
          <w:sz w:val="20"/>
          <w:szCs w:val="20"/>
        </w:rPr>
        <w:t>dell’</w:t>
      </w:r>
      <w:r w:rsidR="003A1D80">
        <w:rPr>
          <w:rFonts w:ascii="Garamond" w:hAnsi="Garamond" w:cstheme="minorHAnsi"/>
          <w:sz w:val="20"/>
          <w:szCs w:val="20"/>
        </w:rPr>
        <w:t>Unione dei Comuni del Terralbese</w:t>
      </w:r>
      <w:r w:rsidRPr="00DF6D32">
        <w:rPr>
          <w:rFonts w:ascii="Garamond" w:hAnsi="Garamond" w:cstheme="minorHAnsi"/>
          <w:bCs/>
          <w:iCs/>
          <w:sz w:val="20"/>
          <w:szCs w:val="20"/>
        </w:rPr>
        <w:t xml:space="preserve"> </w:t>
      </w:r>
      <w:r w:rsidRPr="00DF6D32">
        <w:rPr>
          <w:rFonts w:ascii="Garamond" w:hAnsi="Garamond" w:cstheme="minorHAnsi"/>
          <w:sz w:val="20"/>
          <w:szCs w:val="20"/>
        </w:rPr>
        <w:t>nel rispetto della vigente normativa, anche regolamentare, in materia di attività contr</w:t>
      </w:r>
      <w:r w:rsidR="006966EE" w:rsidRPr="00DF6D32">
        <w:rPr>
          <w:rFonts w:ascii="Garamond" w:hAnsi="Garamond" w:cstheme="minorHAnsi"/>
          <w:sz w:val="20"/>
          <w:szCs w:val="20"/>
        </w:rPr>
        <w:t>attuale degli enti pubblici. La</w:t>
      </w:r>
      <w:r w:rsidRPr="00DF6D32">
        <w:rPr>
          <w:rFonts w:ascii="Garamond" w:hAnsi="Garamond" w:cstheme="minorHAnsi"/>
          <w:sz w:val="20"/>
          <w:szCs w:val="20"/>
        </w:rPr>
        <w:t xml:space="preserve"> stazione appaltante acquisisce i dati che riguardano gli operatori economici dichiaranti, esclusivamente per l’accertamento dei requisiti prescritti dalla normativa vigente per l’aggiudicazione del contratto. Per la </w:t>
      </w:r>
      <w:proofErr w:type="gramStart"/>
      <w:r w:rsidRPr="00DF6D32">
        <w:rPr>
          <w:rFonts w:ascii="Garamond" w:hAnsi="Garamond" w:cstheme="minorHAnsi"/>
          <w:sz w:val="20"/>
          <w:szCs w:val="20"/>
        </w:rPr>
        <w:t>predetta</w:t>
      </w:r>
      <w:proofErr w:type="gramEnd"/>
      <w:r w:rsidRPr="00DF6D32">
        <w:rPr>
          <w:rFonts w:ascii="Garamond" w:hAnsi="Garamond" w:cstheme="minorHAnsi"/>
          <w:sz w:val="20"/>
          <w:szCs w:val="20"/>
        </w:rPr>
        <w:t xml:space="preserve"> attività amministrativa non vengono trattati “dati sensibili” di cui all’art.</w:t>
      </w:r>
      <w:r w:rsidR="006966EE" w:rsidRPr="00DF6D32">
        <w:rPr>
          <w:rFonts w:ascii="Garamond" w:hAnsi="Garamond" w:cstheme="minorHAnsi"/>
          <w:sz w:val="20"/>
          <w:szCs w:val="20"/>
        </w:rPr>
        <w:t xml:space="preserve"> </w:t>
      </w:r>
      <w:r w:rsidRPr="00DF6D32">
        <w:rPr>
          <w:rFonts w:ascii="Garamond" w:hAnsi="Garamond" w:cstheme="minorHAnsi"/>
          <w:sz w:val="20"/>
          <w:szCs w:val="20"/>
        </w:rPr>
        <w:t xml:space="preserve">20, del Decreto Legislativo n. 196/2003. </w:t>
      </w:r>
    </w:p>
    <w:p w14:paraId="7462775D" w14:textId="77777777" w:rsidR="00EF3053" w:rsidRPr="00DF6D32" w:rsidRDefault="00EF3053" w:rsidP="00BF7F75">
      <w:pPr>
        <w:widowControl/>
        <w:numPr>
          <w:ilvl w:val="0"/>
          <w:numId w:val="9"/>
        </w:numPr>
        <w:pBdr>
          <w:top w:val="single" w:sz="4" w:space="0" w:color="auto"/>
          <w:left w:val="single" w:sz="4" w:space="4" w:color="auto"/>
          <w:bottom w:val="single" w:sz="4" w:space="3" w:color="auto"/>
          <w:right w:val="single" w:sz="4" w:space="4" w:color="auto"/>
        </w:pBdr>
        <w:spacing w:line="240" w:lineRule="auto"/>
        <w:rPr>
          <w:rFonts w:ascii="Garamond" w:hAnsi="Garamond" w:cstheme="minorHAnsi"/>
          <w:sz w:val="20"/>
          <w:szCs w:val="20"/>
        </w:rPr>
      </w:pPr>
      <w:r w:rsidRPr="00DF6D32">
        <w:rPr>
          <w:rFonts w:ascii="Garamond" w:hAnsi="Garamond" w:cstheme="minorHAnsi"/>
          <w:sz w:val="20"/>
          <w:szCs w:val="20"/>
        </w:rPr>
        <w:t>MODALITA’ DEL TRATTAMENTO: I dati forniti saranno utilizzati con le modalità e le procedure strettamente necessarie nell’ambito del procedimento di gara ad evidenza pubblica per l’aggiudicazione del contratto e per l’accertamento dei requisiti prescritti dalla normativa vigente. Il trattamento sarà improntato a liceità e correttezza, nella piena tutela dei diritti dei contraenti e della loro riservatezza. Il trattamento dei dati viene effettuato anche con l’ausilio di strumenti informatici e telematici, ed è svolto da personale comunale e da soggetti esterni che hanno rapporti di servizio e/o strumentali con la stazione appaltante.</w:t>
      </w:r>
    </w:p>
    <w:p w14:paraId="008A139D" w14:textId="77777777" w:rsidR="00EF3053" w:rsidRPr="00DF6D32" w:rsidRDefault="00EF3053" w:rsidP="00BF7F75">
      <w:pPr>
        <w:widowControl/>
        <w:numPr>
          <w:ilvl w:val="0"/>
          <w:numId w:val="9"/>
        </w:numPr>
        <w:pBdr>
          <w:top w:val="single" w:sz="4" w:space="0" w:color="auto"/>
          <w:left w:val="single" w:sz="4" w:space="4" w:color="auto"/>
          <w:bottom w:val="single" w:sz="4" w:space="3" w:color="auto"/>
          <w:right w:val="single" w:sz="4" w:space="4" w:color="auto"/>
        </w:pBdr>
        <w:spacing w:line="240" w:lineRule="auto"/>
        <w:rPr>
          <w:rFonts w:ascii="Garamond" w:hAnsi="Garamond" w:cstheme="minorHAnsi"/>
          <w:sz w:val="20"/>
          <w:szCs w:val="20"/>
        </w:rPr>
      </w:pPr>
      <w:r w:rsidRPr="00DF6D32">
        <w:rPr>
          <w:rFonts w:ascii="Garamond" w:hAnsi="Garamond" w:cstheme="minorHAnsi"/>
          <w:sz w:val="20"/>
          <w:szCs w:val="20"/>
        </w:rPr>
        <w:t>NATURA OBBLIGATORIA DEL CONFERIMENTO: il trattamento dei dati è obbligatorio ai sensi del Decreto Legislativo n. 50/2016.</w:t>
      </w:r>
    </w:p>
    <w:p w14:paraId="4C1F2602" w14:textId="62D209B0" w:rsidR="00EF3053" w:rsidRPr="00DF6D32" w:rsidRDefault="00EF3053" w:rsidP="00BF7F75">
      <w:pPr>
        <w:widowControl/>
        <w:numPr>
          <w:ilvl w:val="0"/>
          <w:numId w:val="9"/>
        </w:numPr>
        <w:pBdr>
          <w:top w:val="single" w:sz="4" w:space="0" w:color="auto"/>
          <w:left w:val="single" w:sz="4" w:space="4" w:color="auto"/>
          <w:bottom w:val="single" w:sz="4" w:space="3" w:color="auto"/>
          <w:right w:val="single" w:sz="4" w:space="4" w:color="auto"/>
        </w:pBdr>
        <w:spacing w:line="240" w:lineRule="auto"/>
        <w:rPr>
          <w:rFonts w:ascii="Garamond" w:hAnsi="Garamond" w:cstheme="minorHAnsi"/>
          <w:sz w:val="20"/>
          <w:szCs w:val="20"/>
        </w:rPr>
      </w:pPr>
      <w:r w:rsidRPr="00DF6D32">
        <w:rPr>
          <w:rFonts w:ascii="Garamond" w:hAnsi="Garamond" w:cstheme="minorHAnsi"/>
          <w:sz w:val="20"/>
          <w:szCs w:val="20"/>
        </w:rPr>
        <w:t>DIFFUSIONE DEI DATI: I dati personali potranno essere comunicati ad altri enti pubblici nell’ambito delle informative che per Legge il Comune è tenuto a trasmettere. Detti dati non saranno ulteriormente diffusi ad altri soggetti, se non nel rispetto delle vigenti disposizioni in materia di diritto d’accesso agli atti amministrativi della stazione appaltante. I dati acquisiti possono essere soggetti a trasferimento all’estero in consider</w:t>
      </w:r>
      <w:r w:rsidR="006966EE" w:rsidRPr="00DF6D32">
        <w:rPr>
          <w:rFonts w:ascii="Garamond" w:hAnsi="Garamond" w:cstheme="minorHAnsi"/>
          <w:sz w:val="20"/>
          <w:szCs w:val="20"/>
        </w:rPr>
        <w:t>azione della specifica natura e</w:t>
      </w:r>
      <w:r w:rsidRPr="00DF6D32">
        <w:rPr>
          <w:rFonts w:ascii="Garamond" w:hAnsi="Garamond" w:cstheme="minorHAnsi"/>
          <w:sz w:val="20"/>
          <w:szCs w:val="20"/>
        </w:rPr>
        <w:t xml:space="preserve"> importo del contratto, come previsto dalla vigente normativa cui contratti pubblici. </w:t>
      </w:r>
    </w:p>
    <w:p w14:paraId="0C732547" w14:textId="6B41F425" w:rsidR="00DA6947" w:rsidRPr="00435C6A" w:rsidRDefault="00EF3053" w:rsidP="00DA6947">
      <w:pPr>
        <w:widowControl/>
        <w:numPr>
          <w:ilvl w:val="0"/>
          <w:numId w:val="9"/>
        </w:numPr>
        <w:pBdr>
          <w:top w:val="single" w:sz="4" w:space="0" w:color="auto"/>
          <w:left w:val="single" w:sz="4" w:space="4" w:color="auto"/>
          <w:bottom w:val="single" w:sz="4" w:space="1" w:color="auto"/>
          <w:right w:val="single" w:sz="4" w:space="4" w:color="auto"/>
        </w:pBdr>
        <w:shd w:val="clear" w:color="auto" w:fill="F3F3F3"/>
        <w:spacing w:line="240" w:lineRule="auto"/>
        <w:rPr>
          <w:rFonts w:ascii="Garamond" w:hAnsi="Garamond" w:cstheme="minorHAnsi"/>
          <w:sz w:val="20"/>
          <w:szCs w:val="20"/>
        </w:rPr>
      </w:pPr>
      <w:r w:rsidRPr="00DF6D32">
        <w:rPr>
          <w:rFonts w:ascii="Garamond" w:hAnsi="Garamond" w:cstheme="minorHAnsi"/>
          <w:sz w:val="20"/>
          <w:szCs w:val="20"/>
        </w:rPr>
        <w:t>DIRITTI DELL’INTE</w:t>
      </w:r>
      <w:r w:rsidR="006966EE" w:rsidRPr="00DF6D32">
        <w:rPr>
          <w:rFonts w:ascii="Garamond" w:hAnsi="Garamond" w:cstheme="minorHAnsi"/>
          <w:sz w:val="20"/>
          <w:szCs w:val="20"/>
        </w:rPr>
        <w:t>RESSATO: L’operatore economico i</w:t>
      </w:r>
      <w:r w:rsidRPr="00DF6D32">
        <w:rPr>
          <w:rFonts w:ascii="Garamond" w:hAnsi="Garamond" w:cstheme="minorHAnsi"/>
          <w:sz w:val="20"/>
          <w:szCs w:val="20"/>
        </w:rPr>
        <w:t>nteressato, in ogni momento, ha diritto di</w:t>
      </w:r>
      <w:r w:rsidR="006966EE" w:rsidRPr="00DF6D32">
        <w:rPr>
          <w:rFonts w:ascii="Garamond" w:hAnsi="Garamond" w:cstheme="minorHAnsi"/>
          <w:sz w:val="20"/>
          <w:szCs w:val="20"/>
        </w:rPr>
        <w:t xml:space="preserve"> ottenere la conferma dell’</w:t>
      </w:r>
      <w:r w:rsidRPr="00DF6D32">
        <w:rPr>
          <w:rFonts w:ascii="Garamond" w:hAnsi="Garamond" w:cstheme="minorHAnsi"/>
          <w:sz w:val="20"/>
          <w:szCs w:val="20"/>
        </w:rPr>
        <w:t xml:space="preserve">esistenza o meno di dati personali che lo riguardano, anche se non ancora registrati, e la loro comunicazione in forma intelligibile. Esso ha diritto di ottenere l'indicazione dell'origine dei dati personali, delle finalità e modalità del trattamento e della logica applicata al trattamento informatizzato, nonché l’elenco dei soggetti o delle categorie di soggetti ai quali i dati personali possono essere comunicati. L’operatore economico interessato ha diritto, inoltre, di ottenere: l'aggiornamento, la rettifica ovvero, quando vi ha interesse, l'integrazione dei dati; la cancellazione, la trasformazione in forma anonima o il blocco dei dati trattati in violazione di Legge, compresi quelli di cui non è necessaria la conservazione in relazione agli scopi per i quali i dati sono stati raccolti o successivamente trattati; l'attestazione che le operazioni di cui alle lettere a) e b) dell’art.13, del Decreto Legislativo n.196/2003 sono state portate a conoscenza, anche per quanto riguarda il loro contenuto, di coloro ai quali i dati sono stati comunicati o diffusi, eccettuato il caso in cui tale adempimento si rivela impossibile o comporta un impiego di mezzi manifestamente sproporzionato rispetto al diritto tutelato. L’operatore economico ha diritto, infine, di opporsi, in tutto o in parte, per motivi legittimi, al trattamento dei dati personali che lo riguardano, ancorché pertinenti allo scopo della raccolta; l’esercizio dei diritti di cui all’art.7, del Decreto Legislativo n.196/2003 non può contrastare con </w:t>
      </w:r>
      <w:r w:rsidRPr="00435C6A">
        <w:rPr>
          <w:rFonts w:ascii="Garamond" w:hAnsi="Garamond" w:cstheme="minorHAnsi"/>
          <w:sz w:val="20"/>
          <w:szCs w:val="20"/>
        </w:rPr>
        <w:t xml:space="preserve">le esigenze di integrità della procedura concorsuale espletata e del suo esito e col rispetto di norme, cogenti per la stazione appaltante, che impongono la diffusione ed il trattamento dei dati stessi. </w:t>
      </w:r>
      <w:r w:rsidR="00DA6947" w:rsidRPr="00435C6A">
        <w:rPr>
          <w:rFonts w:ascii="Garamond" w:hAnsi="Garamond" w:cstheme="minorHAnsi"/>
          <w:sz w:val="20"/>
          <w:szCs w:val="20"/>
        </w:rPr>
        <w:t>Per le finalità innanzi indicate, i soggetti richiedenti potranno rivolgersi al</w:t>
      </w:r>
      <w:r w:rsidR="006966EE" w:rsidRPr="00435C6A">
        <w:rPr>
          <w:rFonts w:ascii="Garamond" w:hAnsi="Garamond" w:cstheme="minorHAnsi"/>
          <w:sz w:val="20"/>
          <w:szCs w:val="20"/>
        </w:rPr>
        <w:t>l’</w:t>
      </w:r>
      <w:r w:rsidR="003A1D80" w:rsidRPr="00435C6A">
        <w:rPr>
          <w:rFonts w:ascii="Garamond" w:hAnsi="Garamond" w:cstheme="minorHAnsi"/>
          <w:sz w:val="20"/>
          <w:szCs w:val="20"/>
        </w:rPr>
        <w:t>Unione dei Comuni del Terralbese</w:t>
      </w:r>
      <w:r w:rsidR="00DA6947" w:rsidRPr="00435C6A">
        <w:rPr>
          <w:rFonts w:ascii="Garamond" w:hAnsi="Garamond" w:cstheme="minorHAnsi"/>
          <w:sz w:val="20"/>
          <w:szCs w:val="20"/>
        </w:rPr>
        <w:t xml:space="preserve">, Centralino: </w:t>
      </w:r>
      <w:r w:rsidR="006966EE" w:rsidRPr="00435C6A">
        <w:rPr>
          <w:rFonts w:ascii="Garamond" w:hAnsi="Garamond" w:cstheme="minorHAnsi"/>
          <w:b/>
          <w:sz w:val="20"/>
          <w:szCs w:val="20"/>
        </w:rPr>
        <w:t>[</w:t>
      </w:r>
      <w:r w:rsidR="00541EE4" w:rsidRPr="00435C6A">
        <w:rPr>
          <w:rFonts w:ascii="Garamond" w:hAnsi="Garamond" w:cstheme="minorHAnsi"/>
          <w:b/>
          <w:sz w:val="20"/>
          <w:szCs w:val="20"/>
        </w:rPr>
        <w:t>•</w:t>
      </w:r>
      <w:r w:rsidR="006966EE" w:rsidRPr="00435C6A">
        <w:rPr>
          <w:rFonts w:ascii="Garamond" w:hAnsi="Garamond" w:cstheme="minorHAnsi"/>
          <w:b/>
          <w:sz w:val="20"/>
          <w:szCs w:val="20"/>
        </w:rPr>
        <w:t>]</w:t>
      </w:r>
      <w:r w:rsidR="00DA6947" w:rsidRPr="00435C6A">
        <w:rPr>
          <w:rFonts w:ascii="Garamond" w:hAnsi="Garamond" w:cstheme="minorHAnsi"/>
          <w:sz w:val="20"/>
          <w:szCs w:val="20"/>
        </w:rPr>
        <w:t xml:space="preserve"> PEC: </w:t>
      </w:r>
      <w:r w:rsidR="00541EE4" w:rsidRPr="00435C6A">
        <w:rPr>
          <w:rFonts w:ascii="Garamond" w:hAnsi="Garamond" w:cstheme="minorHAnsi"/>
          <w:b/>
          <w:sz w:val="20"/>
          <w:szCs w:val="20"/>
        </w:rPr>
        <w:t>[</w:t>
      </w:r>
      <w:r w:rsidR="00435C6A" w:rsidRPr="00435C6A">
        <w:rPr>
          <w:rFonts w:ascii="Garamond" w:hAnsi="Garamond" w:cstheme="minorHAnsi"/>
          <w:b/>
          <w:sz w:val="20"/>
          <w:szCs w:val="20"/>
        </w:rPr>
        <w:t>protocollo@pec.unionecomunidelterralbese.it</w:t>
      </w:r>
      <w:r w:rsidR="00541EE4" w:rsidRPr="00435C6A">
        <w:rPr>
          <w:rFonts w:ascii="Garamond" w:hAnsi="Garamond" w:cstheme="minorHAnsi"/>
          <w:b/>
          <w:sz w:val="20"/>
          <w:szCs w:val="20"/>
        </w:rPr>
        <w:t>]</w:t>
      </w:r>
    </w:p>
    <w:p w14:paraId="3869C460" w14:textId="1FD9E340" w:rsidR="00DA6947" w:rsidRPr="00435C6A" w:rsidRDefault="00DA6947" w:rsidP="00DA6947">
      <w:pPr>
        <w:widowControl/>
        <w:numPr>
          <w:ilvl w:val="0"/>
          <w:numId w:val="9"/>
        </w:numPr>
        <w:pBdr>
          <w:top w:val="single" w:sz="4" w:space="0" w:color="auto"/>
          <w:left w:val="single" w:sz="4" w:space="4" w:color="auto"/>
          <w:bottom w:val="single" w:sz="4" w:space="1" w:color="auto"/>
          <w:right w:val="single" w:sz="4" w:space="4" w:color="auto"/>
        </w:pBdr>
        <w:shd w:val="clear" w:color="auto" w:fill="F3F3F3"/>
        <w:spacing w:line="240" w:lineRule="auto"/>
        <w:rPr>
          <w:rFonts w:ascii="Garamond" w:hAnsi="Garamond" w:cstheme="minorHAnsi"/>
          <w:sz w:val="20"/>
          <w:szCs w:val="20"/>
        </w:rPr>
      </w:pPr>
      <w:r w:rsidRPr="00435C6A">
        <w:rPr>
          <w:rFonts w:ascii="Garamond" w:hAnsi="Garamond" w:cstheme="minorHAnsi"/>
          <w:sz w:val="20"/>
          <w:szCs w:val="20"/>
        </w:rPr>
        <w:t>TITOLARE E RESPONSABILE DEL TRATTAMENTO: Il Titola</w:t>
      </w:r>
      <w:r w:rsidR="00541EE4" w:rsidRPr="00435C6A">
        <w:rPr>
          <w:rFonts w:ascii="Garamond" w:hAnsi="Garamond" w:cstheme="minorHAnsi"/>
          <w:sz w:val="20"/>
          <w:szCs w:val="20"/>
        </w:rPr>
        <w:t>re del trattamento dei dati è</w:t>
      </w:r>
      <w:r w:rsidRPr="00435C6A">
        <w:rPr>
          <w:rFonts w:ascii="Garamond" w:hAnsi="Garamond" w:cstheme="minorHAnsi"/>
          <w:sz w:val="20"/>
          <w:szCs w:val="20"/>
        </w:rPr>
        <w:t xml:space="preserve"> </w:t>
      </w:r>
      <w:r w:rsidR="00435C6A" w:rsidRPr="00435C6A">
        <w:rPr>
          <w:rFonts w:ascii="Garamond" w:hAnsi="Garamond" w:cstheme="minorHAnsi"/>
          <w:b/>
          <w:sz w:val="20"/>
          <w:szCs w:val="20"/>
        </w:rPr>
        <w:t>l’Unione dei Comuni del Terralbese</w:t>
      </w:r>
    </w:p>
    <w:p w14:paraId="4C9F5776" w14:textId="5B2B43F4" w:rsidR="00DA6947" w:rsidRDefault="00435C6A" w:rsidP="00DA6947">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rPr>
          <w:rFonts w:ascii="Garamond" w:hAnsi="Garamond" w:cstheme="minorHAnsi"/>
          <w:sz w:val="20"/>
          <w:szCs w:val="20"/>
        </w:rPr>
      </w:pPr>
      <w:r w:rsidRPr="00435C6A">
        <w:rPr>
          <w:rFonts w:ascii="Garamond" w:hAnsi="Garamond" w:cstheme="minorHAnsi"/>
          <w:sz w:val="20"/>
          <w:szCs w:val="20"/>
        </w:rPr>
        <w:t>Sede legale: Pizza Manzoni n° 1 – 09094 Marrubiu (OR)</w:t>
      </w:r>
    </w:p>
    <w:p w14:paraId="25DAD064" w14:textId="710C5703" w:rsidR="007317A9" w:rsidRPr="00435C6A" w:rsidRDefault="007317A9" w:rsidP="00DA6947">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rPr>
          <w:rFonts w:ascii="Garamond" w:hAnsi="Garamond" w:cstheme="minorHAnsi"/>
          <w:sz w:val="20"/>
          <w:szCs w:val="20"/>
        </w:rPr>
      </w:pPr>
      <w:r>
        <w:rPr>
          <w:rFonts w:ascii="Garamond" w:hAnsi="Garamond" w:cstheme="minorHAnsi"/>
          <w:sz w:val="20"/>
          <w:szCs w:val="20"/>
        </w:rPr>
        <w:t xml:space="preserve">Sede operativa: Via </w:t>
      </w:r>
      <w:proofErr w:type="spellStart"/>
      <w:r>
        <w:rPr>
          <w:rFonts w:ascii="Garamond" w:hAnsi="Garamond" w:cstheme="minorHAnsi"/>
          <w:sz w:val="20"/>
          <w:szCs w:val="20"/>
        </w:rPr>
        <w:t>Bacelli</w:t>
      </w:r>
      <w:proofErr w:type="spellEnd"/>
      <w:r>
        <w:rPr>
          <w:rFonts w:ascii="Garamond" w:hAnsi="Garamond" w:cstheme="minorHAnsi"/>
          <w:sz w:val="20"/>
          <w:szCs w:val="20"/>
        </w:rPr>
        <w:t xml:space="preserve"> n° 1 – 09098 Terralba (OR)</w:t>
      </w:r>
    </w:p>
    <w:p w14:paraId="17EB39BD" w14:textId="1F4CBFE8" w:rsidR="00DA6947" w:rsidRPr="00435C6A" w:rsidRDefault="00DA6947" w:rsidP="00DA6947">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rPr>
          <w:rFonts w:ascii="Garamond" w:hAnsi="Garamond" w:cstheme="minorHAnsi"/>
          <w:sz w:val="20"/>
          <w:szCs w:val="20"/>
        </w:rPr>
      </w:pPr>
      <w:r w:rsidRPr="00C464C3">
        <w:rPr>
          <w:rFonts w:ascii="Garamond" w:hAnsi="Garamond" w:cstheme="minorHAnsi"/>
          <w:sz w:val="20"/>
          <w:szCs w:val="20"/>
        </w:rPr>
        <w:t xml:space="preserve">Centralino: </w:t>
      </w:r>
      <w:r w:rsidR="00C464C3" w:rsidRPr="00C464C3">
        <w:rPr>
          <w:rFonts w:ascii="Garamond" w:hAnsi="Garamond" w:cstheme="minorHAnsi"/>
          <w:b/>
          <w:sz w:val="20"/>
          <w:szCs w:val="20"/>
        </w:rPr>
        <w:t>0783/889032</w:t>
      </w:r>
    </w:p>
    <w:p w14:paraId="3612C268" w14:textId="3659F78A" w:rsidR="00DA6947" w:rsidRPr="00DF6D32" w:rsidRDefault="00DA6947" w:rsidP="00DA6947">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rPr>
          <w:rFonts w:ascii="Garamond" w:hAnsi="Garamond" w:cstheme="minorHAnsi"/>
          <w:sz w:val="20"/>
          <w:szCs w:val="20"/>
        </w:rPr>
      </w:pPr>
      <w:r w:rsidRPr="00435C6A">
        <w:rPr>
          <w:rFonts w:ascii="Garamond" w:hAnsi="Garamond" w:cstheme="minorHAnsi"/>
          <w:sz w:val="20"/>
          <w:szCs w:val="20"/>
        </w:rPr>
        <w:t xml:space="preserve">PEC: </w:t>
      </w:r>
      <w:hyperlink r:id="rId8" w:history="1">
        <w:r w:rsidR="00435C6A" w:rsidRPr="00435C6A">
          <w:rPr>
            <w:rStyle w:val="Collegamentoipertestuale"/>
            <w:rFonts w:ascii="Garamond" w:hAnsi="Garamond" w:cstheme="minorHAnsi"/>
            <w:b/>
            <w:sz w:val="20"/>
            <w:szCs w:val="20"/>
          </w:rPr>
          <w:t>protocollo@pec.unionecomunidel</w:t>
        </w:r>
      </w:hyperlink>
      <w:r w:rsidR="00435C6A" w:rsidRPr="00435C6A">
        <w:rPr>
          <w:rFonts w:ascii="Garamond" w:hAnsi="Garamond" w:cstheme="minorHAnsi"/>
          <w:b/>
          <w:sz w:val="20"/>
          <w:szCs w:val="20"/>
        </w:rPr>
        <w:t>terralbese.it</w:t>
      </w:r>
    </w:p>
    <w:sectPr w:rsidR="00DA6947" w:rsidRPr="00DF6D32" w:rsidSect="00CA6AB0">
      <w:footerReference w:type="default" r:id="rId9"/>
      <w:headerReference w:type="first" r:id="rId10"/>
      <w:footerReference w:type="first" r:id="rId11"/>
      <w:pgSz w:w="12240" w:h="15840" w:code="1"/>
      <w:pgMar w:top="1135" w:right="1418" w:bottom="993" w:left="1418" w:header="113" w:footer="454"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5028C" w14:textId="77777777" w:rsidR="00A2285B" w:rsidRDefault="00A2285B" w:rsidP="00EB18FB">
      <w:pPr>
        <w:spacing w:line="240" w:lineRule="auto"/>
      </w:pPr>
      <w:r>
        <w:separator/>
      </w:r>
    </w:p>
  </w:endnote>
  <w:endnote w:type="continuationSeparator" w:id="0">
    <w:p w14:paraId="7633348E" w14:textId="77777777" w:rsidR="00A2285B" w:rsidRDefault="00A2285B" w:rsidP="00EB18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TE16B0778t00">
    <w:altName w:val="Cambria"/>
    <w:panose1 w:val="00000000000000000000"/>
    <w:charset w:val="00"/>
    <w:family w:val="swiss"/>
    <w:notTrueType/>
    <w:pitch w:val="default"/>
    <w:sig w:usb0="00000003" w:usb1="00000000" w:usb2="00000000" w:usb3="00000000" w:csb0="00000001" w:csb1="00000000"/>
  </w:font>
  <w:font w:name="Open Sans">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 w:name="Roboto Condensed">
    <w:altName w:val="Arial"/>
    <w:charset w:val="00"/>
    <w:family w:val="auto"/>
    <w:pitch w:val="variable"/>
    <w:sig w:usb0="E0000AFF" w:usb1="5000217F" w:usb2="00000021" w:usb3="00000000" w:csb0="0000019F" w:csb1="00000000"/>
  </w:font>
  <w:font w:name="Roboto">
    <w:altName w:val="Arial"/>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0" w:type="auto"/>
      <w:tblBorders>
        <w:top w:val="single" w:sz="12" w:space="0" w:color="69B65D" w:themeColor="accent1"/>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8789"/>
      <w:gridCol w:w="615"/>
    </w:tblGrid>
    <w:tr w:rsidR="005B5F58" w:rsidRPr="003A3904" w14:paraId="4F2F088A" w14:textId="77777777" w:rsidTr="00663053">
      <w:tc>
        <w:tcPr>
          <w:tcW w:w="8789" w:type="dxa"/>
        </w:tcPr>
        <w:p w14:paraId="4F2F0886" w14:textId="77777777" w:rsidR="005B5F58" w:rsidRPr="003A3904" w:rsidRDefault="005B5F58" w:rsidP="00A942BC">
          <w:pPr>
            <w:rPr>
              <w:rFonts w:ascii="Garamond" w:hAnsi="Garamond"/>
              <w:b/>
              <w:sz w:val="2"/>
            </w:rPr>
          </w:pPr>
        </w:p>
        <w:p w14:paraId="4F2F0887" w14:textId="2969AF19" w:rsidR="005B5F58" w:rsidRPr="003A3904" w:rsidRDefault="005B5F58" w:rsidP="003A3904">
          <w:pPr>
            <w:spacing w:before="120" w:after="120"/>
            <w:jc w:val="left"/>
            <w:rPr>
              <w:rFonts w:ascii="Garamond" w:hAnsi="Garamond"/>
              <w:color w:val="22689C"/>
              <w:sz w:val="18"/>
            </w:rPr>
          </w:pPr>
          <w:r w:rsidRPr="003A3904">
            <w:rPr>
              <w:rFonts w:ascii="Garamond" w:hAnsi="Garamond"/>
              <w:color w:val="22689C"/>
              <w:sz w:val="18"/>
            </w:rPr>
            <w:t>Modulo 2 - Dichiarazione dei requisiti ex art. 5.3.2 del disciplinare di gara</w:t>
          </w:r>
        </w:p>
      </w:tc>
      <w:tc>
        <w:tcPr>
          <w:tcW w:w="615" w:type="dxa"/>
          <w:shd w:val="clear" w:color="auto" w:fill="C2E1BE" w:themeFill="accent1" w:themeFillTint="66"/>
          <w:vAlign w:val="center"/>
        </w:tcPr>
        <w:p w14:paraId="4F2F0888" w14:textId="77777777" w:rsidR="005B5F58" w:rsidRPr="003A3904" w:rsidRDefault="005B5F58" w:rsidP="00CA3999">
          <w:pPr>
            <w:jc w:val="center"/>
            <w:rPr>
              <w:rFonts w:ascii="Garamond" w:hAnsi="Garamond"/>
              <w:b/>
              <w:sz w:val="2"/>
            </w:rPr>
          </w:pPr>
        </w:p>
        <w:p w14:paraId="4F2F0889" w14:textId="18BCDC57" w:rsidR="005B5F58" w:rsidRPr="003A3904" w:rsidRDefault="005B5F58" w:rsidP="00CA3999">
          <w:pPr>
            <w:jc w:val="center"/>
            <w:rPr>
              <w:rFonts w:ascii="Garamond" w:hAnsi="Garamond"/>
              <w:b/>
              <w:color w:val="595959" w:themeColor="text1" w:themeTint="A6"/>
              <w:sz w:val="18"/>
            </w:rPr>
          </w:pPr>
          <w:r w:rsidRPr="003A3904">
            <w:rPr>
              <w:rFonts w:ascii="Garamond" w:hAnsi="Garamond"/>
              <w:b/>
              <w:color w:val="595959" w:themeColor="text1" w:themeTint="A6"/>
              <w:sz w:val="18"/>
            </w:rPr>
            <w:fldChar w:fldCharType="begin"/>
          </w:r>
          <w:r w:rsidRPr="003A3904">
            <w:rPr>
              <w:rFonts w:ascii="Garamond" w:hAnsi="Garamond"/>
              <w:b/>
              <w:color w:val="595959" w:themeColor="text1" w:themeTint="A6"/>
              <w:sz w:val="18"/>
            </w:rPr>
            <w:instrText xml:space="preserve"> PAGE   \* MERGEFORMAT </w:instrText>
          </w:r>
          <w:r w:rsidRPr="003A3904">
            <w:rPr>
              <w:rFonts w:ascii="Garamond" w:hAnsi="Garamond"/>
              <w:b/>
              <w:color w:val="595959" w:themeColor="text1" w:themeTint="A6"/>
              <w:sz w:val="18"/>
            </w:rPr>
            <w:fldChar w:fldCharType="separate"/>
          </w:r>
          <w:r w:rsidR="008E6213">
            <w:rPr>
              <w:rFonts w:ascii="Garamond" w:hAnsi="Garamond"/>
              <w:b/>
              <w:noProof/>
              <w:color w:val="595959" w:themeColor="text1" w:themeTint="A6"/>
              <w:sz w:val="18"/>
            </w:rPr>
            <w:t>1</w:t>
          </w:r>
          <w:r w:rsidRPr="003A3904">
            <w:rPr>
              <w:rFonts w:ascii="Garamond" w:hAnsi="Garamond"/>
              <w:b/>
              <w:color w:val="595959" w:themeColor="text1" w:themeTint="A6"/>
              <w:sz w:val="18"/>
            </w:rPr>
            <w:fldChar w:fldCharType="end"/>
          </w:r>
        </w:p>
      </w:tc>
    </w:tr>
  </w:tbl>
  <w:p w14:paraId="4F2F088B" w14:textId="1019541D" w:rsidR="005B5F58" w:rsidRPr="00A942BC" w:rsidRDefault="005B5F58" w:rsidP="00A942B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F0897" w14:textId="35568591" w:rsidR="005B5F58" w:rsidRDefault="005B5F58">
    <w:pPr>
      <w:pStyle w:val="Pidipagina"/>
      <w:jc w:val="right"/>
    </w:pPr>
    <w:r>
      <w:rPr>
        <w:rFonts w:ascii="Roboto Condensed" w:hAnsi="Roboto Condensed"/>
        <w:b/>
        <w:noProof/>
        <w:color w:val="000000" w:themeColor="text1"/>
        <w:sz w:val="24"/>
        <w:lang w:eastAsia="it-IT"/>
      </w:rPr>
      <mc:AlternateContent>
        <mc:Choice Requires="wps">
          <w:drawing>
            <wp:anchor distT="0" distB="0" distL="114300" distR="114300" simplePos="0" relativeHeight="251667456" behindDoc="0" locked="0" layoutInCell="1" allowOverlap="1" wp14:anchorId="4F2F08A0" wp14:editId="79AD1A57">
              <wp:simplePos x="0" y="0"/>
              <wp:positionH relativeFrom="column">
                <wp:posOffset>27940</wp:posOffset>
              </wp:positionH>
              <wp:positionV relativeFrom="paragraph">
                <wp:posOffset>147808</wp:posOffset>
              </wp:positionV>
              <wp:extent cx="5980430" cy="0"/>
              <wp:effectExtent l="13970" t="18415" r="15875" b="10160"/>
              <wp:wrapNone/>
              <wp:docPr id="16"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80430" cy="0"/>
                      </a:xfrm>
                      <a:prstGeom prst="straightConnector1">
                        <a:avLst/>
                      </a:prstGeom>
                      <a:noFill/>
                      <a:ln w="19050">
                        <a:solidFill>
                          <a:schemeClr val="accent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07AEE7" id="_x0000_t32" coordsize="21600,21600" o:spt="32" o:oned="t" path="m,l21600,21600e" filled="f">
              <v:path arrowok="t" fillok="f" o:connecttype="none"/>
              <o:lock v:ext="edit" shapetype="t"/>
            </v:shapetype>
            <v:shape id="AutoShape 11" o:spid="_x0000_s1026" type="#_x0000_t32" style="position:absolute;margin-left:2.2pt;margin-top:11.65pt;width:470.9pt;height:0;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" strokecolor="#69b65d [3204]" strokeweight="1.5pt"/>
          </w:pict>
        </mc:Fallback>
      </mc:AlternateContent>
    </w:r>
  </w:p>
  <w:p w14:paraId="4F2F0898" w14:textId="0DB00904" w:rsidR="005B5F58" w:rsidRDefault="005B5F58" w:rsidP="00B95A42">
    <w:pPr>
      <w:tabs>
        <w:tab w:val="center" w:pos="4819"/>
        <w:tab w:val="right" w:pos="9356"/>
      </w:tabs>
      <w:spacing w:line="240" w:lineRule="auto"/>
      <w:ind w:right="-235"/>
      <w:jc w:val="right"/>
      <w:rPr>
        <w:rFonts w:ascii="Roboto Condensed" w:hAnsi="Roboto Condensed"/>
        <w:b/>
        <w:color w:val="000000" w:themeColor="text1"/>
        <w:sz w:val="24"/>
      </w:rPr>
    </w:pPr>
    <w:r w:rsidRPr="00FA6280">
      <w:rPr>
        <w:rFonts w:ascii="Roboto Condensed" w:hAnsi="Roboto Condensed"/>
        <w:b/>
        <w:noProof/>
        <w:sz w:val="2"/>
        <w:lang w:eastAsia="it-IT"/>
      </w:rPr>
      <w:drawing>
        <wp:anchor distT="0" distB="0" distL="114300" distR="114300" simplePos="0" relativeHeight="251671552" behindDoc="0" locked="0" layoutInCell="1" allowOverlap="1" wp14:anchorId="36F63E7F" wp14:editId="16675825">
          <wp:simplePos x="0" y="0"/>
          <wp:positionH relativeFrom="column">
            <wp:posOffset>-15240</wp:posOffset>
          </wp:positionH>
          <wp:positionV relativeFrom="paragraph">
            <wp:posOffset>35072</wp:posOffset>
          </wp:positionV>
          <wp:extent cx="1190625" cy="485775"/>
          <wp:effectExtent l="0" t="0" r="0" b="0"/>
          <wp:wrapNone/>
          <wp:docPr id="10" name="Immagine 10" descr="loghiCertificazioni_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hiCertificazioni_all.jpg"/>
                  <pic:cNvPicPr/>
                </pic:nvPicPr>
                <pic:blipFill>
                  <a:blip r:embed="rId1"/>
                  <a:stretch>
                    <a:fillRect/>
                  </a:stretch>
                </pic:blipFill>
                <pic:spPr>
                  <a:xfrm>
                    <a:off x="0" y="0"/>
                    <a:ext cx="1190625" cy="485775"/>
                  </a:xfrm>
                  <a:prstGeom prst="rect">
                    <a:avLst/>
                  </a:prstGeom>
                </pic:spPr>
              </pic:pic>
            </a:graphicData>
          </a:graphic>
          <wp14:sizeRelH relativeFrom="margin">
            <wp14:pctWidth>0</wp14:pctWidth>
          </wp14:sizeRelH>
          <wp14:sizeRelV relativeFrom="margin">
            <wp14:pctHeight>0</wp14:pctHeight>
          </wp14:sizeRelV>
        </wp:anchor>
      </w:drawing>
    </w:r>
  </w:p>
  <w:p w14:paraId="58116989" w14:textId="77777777" w:rsidR="005B5F58" w:rsidRPr="00FA6280" w:rsidRDefault="005B5F58" w:rsidP="00900D43">
    <w:pPr>
      <w:tabs>
        <w:tab w:val="center" w:pos="4819"/>
        <w:tab w:val="right" w:pos="9404"/>
        <w:tab w:val="right" w:pos="9638"/>
      </w:tabs>
      <w:spacing w:line="240" w:lineRule="auto"/>
      <w:jc w:val="right"/>
      <w:rPr>
        <w:rFonts w:ascii="Roboto" w:hAnsi="Roboto"/>
        <w:b/>
        <w:color w:val="22689C"/>
        <w:sz w:val="20"/>
      </w:rPr>
    </w:pPr>
    <w:r w:rsidRPr="00FA6280">
      <w:rPr>
        <w:rFonts w:ascii="Roboto" w:hAnsi="Roboto"/>
        <w:b/>
        <w:color w:val="22689C"/>
        <w:sz w:val="20"/>
      </w:rPr>
      <w:t xml:space="preserve">GESAP Consulting </w:t>
    </w:r>
    <w:proofErr w:type="spellStart"/>
    <w:r w:rsidRPr="00FA6280">
      <w:rPr>
        <w:rFonts w:ascii="Roboto" w:hAnsi="Roboto"/>
        <w:b/>
        <w:color w:val="22689C"/>
        <w:sz w:val="20"/>
      </w:rPr>
      <w:t>srl</w:t>
    </w:r>
    <w:proofErr w:type="spellEnd"/>
  </w:p>
  <w:p w14:paraId="2F0A839D" w14:textId="77777777" w:rsidR="005B5F58" w:rsidRPr="00FA6280" w:rsidRDefault="005B5F58" w:rsidP="00900D43">
    <w:pPr>
      <w:tabs>
        <w:tab w:val="center" w:pos="4819"/>
        <w:tab w:val="right" w:pos="9638"/>
      </w:tabs>
      <w:spacing w:line="240" w:lineRule="auto"/>
      <w:jc w:val="right"/>
      <w:rPr>
        <w:rFonts w:ascii="Roboto" w:hAnsi="Roboto"/>
        <w:color w:val="22689C"/>
        <w:sz w:val="18"/>
      </w:rPr>
    </w:pPr>
    <w:r w:rsidRPr="00FA6280">
      <w:rPr>
        <w:rFonts w:ascii="Roboto" w:hAnsi="Roboto"/>
        <w:color w:val="22689C"/>
        <w:sz w:val="18"/>
      </w:rPr>
      <w:t>via della Mendola n.54, 00135 Roma - P. IVA e CF 15824211005</w:t>
    </w:r>
  </w:p>
  <w:p w14:paraId="4167E584" w14:textId="77777777" w:rsidR="005B5F58" w:rsidRPr="00FA6280" w:rsidRDefault="005B5F58" w:rsidP="00900D43">
    <w:pPr>
      <w:tabs>
        <w:tab w:val="center" w:pos="4819"/>
        <w:tab w:val="right" w:pos="9638"/>
      </w:tabs>
      <w:spacing w:line="240" w:lineRule="auto"/>
      <w:jc w:val="right"/>
      <w:rPr>
        <w:rFonts w:ascii="Roboto" w:hAnsi="Roboto"/>
        <w:color w:val="22689C"/>
        <w:sz w:val="20"/>
        <w:lang w:val="en-US"/>
      </w:rPr>
    </w:pPr>
    <w:proofErr w:type="gramStart"/>
    <w:r w:rsidRPr="00FA6280">
      <w:rPr>
        <w:rFonts w:ascii="Roboto" w:hAnsi="Roboto"/>
        <w:color w:val="22689C"/>
        <w:sz w:val="18"/>
        <w:lang w:val="en-US"/>
      </w:rPr>
      <w:t>www.gesapconsulting.it  -</w:t>
    </w:r>
    <w:proofErr w:type="gramEnd"/>
    <w:r w:rsidRPr="00FA6280">
      <w:rPr>
        <w:rFonts w:ascii="Roboto" w:hAnsi="Roboto"/>
        <w:color w:val="22689C"/>
        <w:sz w:val="18"/>
        <w:lang w:val="en-US"/>
      </w:rPr>
      <w:t xml:space="preserve"> pec: </w:t>
    </w:r>
    <w:hyperlink r:id="rId2" w:history="1">
      <w:r w:rsidRPr="00FA6280">
        <w:rPr>
          <w:rFonts w:ascii="Roboto" w:hAnsi="Roboto"/>
          <w:color w:val="22689C"/>
          <w:sz w:val="18"/>
          <w:u w:val="single"/>
          <w:lang w:val="en-US"/>
        </w:rPr>
        <w:t>direzionetecnica@pec.gesapconsulting.it</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8A9044" w14:textId="77777777" w:rsidR="00A2285B" w:rsidRDefault="00A2285B" w:rsidP="00EB18FB">
      <w:pPr>
        <w:spacing w:line="240" w:lineRule="auto"/>
      </w:pPr>
      <w:r>
        <w:separator/>
      </w:r>
    </w:p>
  </w:footnote>
  <w:footnote w:type="continuationSeparator" w:id="0">
    <w:p w14:paraId="33167E9E" w14:textId="77777777" w:rsidR="00A2285B" w:rsidRDefault="00A2285B" w:rsidP="00EB18FB">
      <w:pPr>
        <w:spacing w:line="240" w:lineRule="auto"/>
      </w:pPr>
      <w:r>
        <w:continuationSeparator/>
      </w:r>
    </w:p>
  </w:footnote>
  <w:footnote w:id="1">
    <w:p w14:paraId="6C074E12" w14:textId="77777777" w:rsidR="005B5F58" w:rsidRPr="00F44F14" w:rsidRDefault="005B5F58" w:rsidP="000F50B4">
      <w:pPr>
        <w:pStyle w:val="Testonotaapidipagina"/>
        <w:rPr>
          <w:rFonts w:ascii="Garamond" w:hAnsi="Garamond"/>
        </w:rPr>
      </w:pPr>
      <w:r w:rsidRPr="00F44F14">
        <w:rPr>
          <w:rStyle w:val="Rimandonotaapidipagina"/>
          <w:rFonts w:ascii="Garamond" w:hAnsi="Garamond"/>
        </w:rPr>
        <w:footnoteRef/>
      </w:r>
      <w:r w:rsidRPr="00F44F14">
        <w:rPr>
          <w:rFonts w:ascii="Garamond" w:hAnsi="Garamond"/>
          <w:vertAlign w:val="superscript"/>
        </w:rPr>
        <w:t xml:space="preserve"> </w:t>
      </w:r>
      <w:r>
        <w:rPr>
          <w:vertAlign w:val="superscript"/>
        </w:rPr>
        <w:t xml:space="preserve"> </w:t>
      </w:r>
      <w:r>
        <w:rPr>
          <w:rFonts w:ascii="Garamond" w:hAnsi="Garamond" w:cstheme="minorHAnsi"/>
        </w:rPr>
        <w:t xml:space="preserve">Descrivere sinteticamente </w:t>
      </w:r>
      <w:r w:rsidRPr="00F44F14">
        <w:rPr>
          <w:rFonts w:ascii="Garamond" w:hAnsi="Garamond" w:cstheme="minorHAnsi"/>
        </w:rPr>
        <w:t>la parte di servizio oggetto dell’appalto che verrà eseguita da ciascun operatore economico.</w:t>
      </w:r>
    </w:p>
  </w:footnote>
  <w:footnote w:id="2">
    <w:p w14:paraId="42F604F9" w14:textId="248F6E02" w:rsidR="005B5F58" w:rsidRPr="00625012" w:rsidRDefault="005B5F58" w:rsidP="00F44F14">
      <w:pPr>
        <w:pStyle w:val="Testonotaapidipagina"/>
        <w:rPr>
          <w:rFonts w:ascii="Garamond" w:hAnsi="Garamond"/>
        </w:rPr>
      </w:pPr>
      <w:r w:rsidRPr="00F44F14">
        <w:rPr>
          <w:rStyle w:val="Rimandonotaapidipagina"/>
          <w:rFonts w:ascii="Garamond" w:hAnsi="Garamond"/>
        </w:rPr>
        <w:footnoteRef/>
      </w:r>
      <w:r w:rsidRPr="00F44F14">
        <w:rPr>
          <w:rStyle w:val="Rimandonotaapidipagina"/>
          <w:rFonts w:ascii="Garamond" w:hAnsi="Garamond"/>
          <w:vertAlign w:val="baseline"/>
        </w:rPr>
        <w:t xml:space="preserve"> </w:t>
      </w:r>
      <w:r>
        <w:rPr>
          <w:rFonts w:ascii="Garamond" w:hAnsi="Garamond"/>
        </w:rPr>
        <w:t>In caso di consorzio, l</w:t>
      </w:r>
      <w:r>
        <w:rPr>
          <w:rStyle w:val="Rimandonotaapidipagina"/>
          <w:rFonts w:ascii="Garamond" w:hAnsi="Garamond"/>
          <w:vertAlign w:val="baseline"/>
        </w:rPr>
        <w:t xml:space="preserve">e tabelle vanno compilate esclusivamente nel caso in cui il consorzio </w:t>
      </w:r>
      <w:r w:rsidRPr="00F44F14">
        <w:rPr>
          <w:rStyle w:val="Rimandonotaapidipagina"/>
          <w:rFonts w:ascii="Garamond" w:hAnsi="Garamond"/>
          <w:vertAlign w:val="baseline"/>
        </w:rPr>
        <w:t>concorra alla gara per conto degli operatori economici face</w:t>
      </w:r>
      <w:r>
        <w:rPr>
          <w:rStyle w:val="Rimandonotaapidipagina"/>
          <w:rFonts w:ascii="Garamond" w:hAnsi="Garamond"/>
          <w:vertAlign w:val="baseline"/>
        </w:rPr>
        <w:t>nti parte del consorzio stesso</w:t>
      </w:r>
      <w:r>
        <w:rPr>
          <w:rFonts w:ascii="Garamond" w:hAnsi="Garamond"/>
        </w:rPr>
        <w:t xml:space="preserve"> e non sia prevista l’esecuzione dell’appalto da parte del consorzio.</w:t>
      </w:r>
    </w:p>
  </w:footnote>
  <w:footnote w:id="3">
    <w:p w14:paraId="25F74885" w14:textId="51C0FE7F" w:rsidR="005B5F58" w:rsidRPr="00F44F14" w:rsidRDefault="005B5F58" w:rsidP="00F44F14">
      <w:pPr>
        <w:pStyle w:val="Testonotaapidipagina"/>
        <w:rPr>
          <w:rFonts w:ascii="Garamond" w:hAnsi="Garamond"/>
        </w:rPr>
      </w:pPr>
      <w:r w:rsidRPr="00F44F14">
        <w:rPr>
          <w:rStyle w:val="Rimandonotaapidipagina"/>
          <w:rFonts w:ascii="Garamond" w:hAnsi="Garamond"/>
        </w:rPr>
        <w:footnoteRef/>
      </w:r>
      <w:r w:rsidRPr="00F44F14">
        <w:rPr>
          <w:rFonts w:ascii="Garamond" w:hAnsi="Garamond"/>
          <w:vertAlign w:val="superscript"/>
        </w:rPr>
        <w:t xml:space="preserve"> </w:t>
      </w:r>
      <w:r>
        <w:rPr>
          <w:vertAlign w:val="superscript"/>
        </w:rPr>
        <w:t xml:space="preserve"> </w:t>
      </w:r>
      <w:r>
        <w:rPr>
          <w:rFonts w:ascii="Garamond" w:hAnsi="Garamond" w:cstheme="minorHAnsi"/>
        </w:rPr>
        <w:t xml:space="preserve">Descrivere sinteticamente </w:t>
      </w:r>
      <w:r w:rsidRPr="00F44F14">
        <w:rPr>
          <w:rFonts w:ascii="Garamond" w:hAnsi="Garamond" w:cstheme="minorHAnsi"/>
        </w:rPr>
        <w:t>la parte di servizio oggetto dell’appalto che verrà eseguita da ciascun operatore economico.</w:t>
      </w:r>
    </w:p>
  </w:footnote>
  <w:footnote w:id="4">
    <w:p w14:paraId="0F2D8114" w14:textId="6DB7AD1A" w:rsidR="005B5F58" w:rsidRDefault="005B5F58">
      <w:pPr>
        <w:pStyle w:val="Testonotaapidipagina"/>
        <w:rPr>
          <w:rFonts w:ascii="Garamond" w:hAnsi="Garamond" w:cstheme="minorHAnsi"/>
        </w:rPr>
      </w:pPr>
      <w:r w:rsidRPr="00815E44">
        <w:rPr>
          <w:rStyle w:val="Rimandonotaapidipagina"/>
          <w:rFonts w:ascii="Garamond" w:hAnsi="Garamond"/>
        </w:rPr>
        <w:footnoteRef/>
      </w:r>
      <w:r>
        <w:t xml:space="preserve"> </w:t>
      </w:r>
      <w:r w:rsidRPr="00815E44">
        <w:rPr>
          <w:rFonts w:ascii="Garamond" w:hAnsi="Garamond" w:cstheme="minorHAnsi"/>
        </w:rPr>
        <w:t>La stazione appaltante esclude i concorrenti per i quali accerta che le relative offerte sono imputabili ad un unico centro decisionale, sulla base di un</w:t>
      </w:r>
      <w:r>
        <w:rPr>
          <w:rFonts w:ascii="Garamond" w:hAnsi="Garamond" w:cstheme="minorHAnsi"/>
        </w:rPr>
        <w:t>ivoci elementi. La verifica e l’</w:t>
      </w:r>
      <w:r w:rsidRPr="00815E44">
        <w:rPr>
          <w:rFonts w:ascii="Garamond" w:hAnsi="Garamond" w:cstheme="minorHAnsi"/>
        </w:rPr>
        <w:t xml:space="preserve">eventuale </w:t>
      </w:r>
      <w:r>
        <w:rPr>
          <w:rFonts w:ascii="Garamond" w:hAnsi="Garamond" w:cstheme="minorHAnsi"/>
        </w:rPr>
        <w:t>esclusione sono disposte dopo l’</w:t>
      </w:r>
      <w:r w:rsidRPr="00815E44">
        <w:rPr>
          <w:rFonts w:ascii="Garamond" w:hAnsi="Garamond" w:cstheme="minorHAnsi"/>
        </w:rPr>
        <w:t>ap</w:t>
      </w:r>
      <w:r>
        <w:rPr>
          <w:rFonts w:ascii="Garamond" w:hAnsi="Garamond" w:cstheme="minorHAnsi"/>
        </w:rPr>
        <w:t>ertura delle buste contenenti l’</w:t>
      </w:r>
      <w:r w:rsidRPr="00815E44">
        <w:rPr>
          <w:rFonts w:ascii="Garamond" w:hAnsi="Garamond" w:cstheme="minorHAnsi"/>
        </w:rPr>
        <w:t xml:space="preserve">offerta economica. </w:t>
      </w:r>
    </w:p>
    <w:p w14:paraId="44F98659" w14:textId="77777777" w:rsidR="005B5F58" w:rsidRDefault="005B5F58">
      <w:pPr>
        <w:pStyle w:val="Testonotaapidipagina"/>
      </w:pPr>
    </w:p>
  </w:footnote>
  <w:footnote w:id="5">
    <w:p w14:paraId="706AE8A6" w14:textId="65A73629" w:rsidR="005B5F58" w:rsidRPr="001F4E28" w:rsidRDefault="005B5F58" w:rsidP="00EF3053">
      <w:pPr>
        <w:pStyle w:val="Testonotaapidipagina"/>
        <w:rPr>
          <w:rFonts w:ascii="Garamond" w:hAnsi="Garamond" w:cs="Arial"/>
        </w:rPr>
      </w:pPr>
      <w:r w:rsidRPr="001F4E28">
        <w:rPr>
          <w:rStyle w:val="Rimandonotaapidipagina"/>
          <w:rFonts w:ascii="Garamond" w:hAnsi="Garamond" w:cs="Arial"/>
          <w:b/>
        </w:rPr>
        <w:footnoteRef/>
      </w:r>
      <w:r w:rsidRPr="001F4E28">
        <w:rPr>
          <w:rFonts w:ascii="Garamond" w:hAnsi="Garamond" w:cs="Arial"/>
        </w:rPr>
        <w:t xml:space="preserve"> </w:t>
      </w:r>
      <w:proofErr w:type="gramStart"/>
      <w:r w:rsidRPr="001F4E28">
        <w:rPr>
          <w:rFonts w:ascii="Garamond" w:hAnsi="Garamond" w:cs="Arial"/>
        </w:rPr>
        <w:t>Gli altri soggetti diversi dal dichiarante,</w:t>
      </w:r>
      <w:proofErr w:type="gramEnd"/>
      <w:r w:rsidRPr="001F4E28">
        <w:rPr>
          <w:rFonts w:ascii="Garamond" w:hAnsi="Garamond" w:cs="Arial"/>
        </w:rPr>
        <w:t xml:space="preserve"> sono tenuti a presentare – a pena di esclusione dalla gara - autonome dichiarazioni riferite ai punti di cui alle lettere E ed S, utilizzando il </w:t>
      </w:r>
      <w:r w:rsidRPr="001F4E28">
        <w:rPr>
          <w:rFonts w:ascii="Garamond" w:hAnsi="Garamond" w:cs="Arial"/>
          <w:b/>
        </w:rPr>
        <w:t xml:space="preserve">Modulo 2/a – </w:t>
      </w:r>
      <w:r>
        <w:rPr>
          <w:rFonts w:ascii="Garamond" w:hAnsi="Garamond" w:cs="Arial"/>
          <w:b/>
        </w:rPr>
        <w:t>D</w:t>
      </w:r>
      <w:r w:rsidRPr="001F4E28">
        <w:rPr>
          <w:rFonts w:ascii="Garamond" w:hAnsi="Garamond" w:cs="Arial"/>
          <w:b/>
        </w:rPr>
        <w:t>ichiarazione complementare altri soggetti</w:t>
      </w:r>
      <w:r w:rsidRPr="001F4E28">
        <w:rPr>
          <w:rFonts w:ascii="Garamond" w:hAnsi="Garamond" w:cs="Arial"/>
        </w:rPr>
        <w:t>. Si rammenta che i soggetti tenuti a rendere la dichiarazione in questione sono: il titolare e tutti i direttori tecnici se trattasi di impresa individuale; tutti i soci e tutti i direttori tecnici se trattasi di società in nome collettivo; tutti i soci accomandatari e tutti i direttori tecnici se trattasi di società in accomandita semplice; tutti amministratori muniti di rappresentanza e tutti i direttori tecnici se trattasi di altro tipo di società.</w:t>
      </w:r>
    </w:p>
  </w:footnote>
  <w:footnote w:id="6">
    <w:p w14:paraId="506C2E6D" w14:textId="77777777" w:rsidR="005B5F58" w:rsidRPr="006D6AE6" w:rsidRDefault="005B5F58" w:rsidP="00EF3053">
      <w:pPr>
        <w:pStyle w:val="Testonotaapidipagina"/>
        <w:rPr>
          <w:rFonts w:ascii="Garamond" w:hAnsi="Garamond"/>
        </w:rPr>
      </w:pPr>
      <w:r w:rsidRPr="006D6AE6">
        <w:rPr>
          <w:rStyle w:val="Rimandonotaapidipagina"/>
          <w:rFonts w:ascii="Garamond" w:hAnsi="Garamond" w:cs="Arial"/>
          <w:b/>
        </w:rPr>
        <w:footnoteRef/>
      </w:r>
      <w:r w:rsidRPr="006D6AE6">
        <w:rPr>
          <w:rStyle w:val="Rimandonotaapidipagina"/>
          <w:rFonts w:ascii="Garamond" w:hAnsi="Garamond" w:cs="Arial"/>
          <w:b/>
        </w:rPr>
        <w:t xml:space="preserve"> </w:t>
      </w:r>
      <w:r w:rsidRPr="006D6AE6">
        <w:rPr>
          <w:rFonts w:ascii="Garamond" w:hAnsi="Garamond" w:cs="Arial"/>
        </w:rPr>
        <w:t>Indicare tutte le posizioni previdenziali ed assicurative in essere, aggiungendo ulteriori fogli nel caso siano insufficienti i righi riportati nel modello</w:t>
      </w:r>
      <w:r w:rsidRPr="006D6AE6">
        <w:rPr>
          <w:rFonts w:ascii="Garamond" w:hAnsi="Garamond"/>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F088C" w14:textId="0FC57D79" w:rsidR="005B5F58" w:rsidRDefault="005B5F58"/>
  <w:p w14:paraId="4F2F088D" w14:textId="1C84AEE6" w:rsidR="005B5F58" w:rsidRDefault="005B5F58" w:rsidP="003F0EE3">
    <w:pPr>
      <w:pStyle w:val="Intestazione"/>
    </w:pPr>
  </w:p>
  <w:p w14:paraId="4F2F088E" w14:textId="15CE096E" w:rsidR="005B5F58" w:rsidRDefault="005B5F58" w:rsidP="003F0EE3">
    <w:pPr>
      <w:pStyle w:val="Intestazione"/>
    </w:pPr>
  </w:p>
  <w:p w14:paraId="4F2F088F" w14:textId="77777777" w:rsidR="005B5F58" w:rsidRDefault="005B5F58" w:rsidP="003F0EE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D1D27"/>
    <w:multiLevelType w:val="multilevel"/>
    <w:tmpl w:val="2E60650A"/>
    <w:lvl w:ilvl="0">
      <w:start w:val="1"/>
      <w:numFmt w:val="decimal"/>
      <w:pStyle w:val="Titolo1"/>
      <w:lvlText w:val="%1."/>
      <w:lvlJc w:val="left"/>
      <w:pPr>
        <w:ind w:left="432" w:hanging="432"/>
      </w:pPr>
      <w:rPr>
        <w:rFonts w:hint="default"/>
      </w:rPr>
    </w:lvl>
    <w:lvl w:ilvl="1">
      <w:start w:val="1"/>
      <w:numFmt w:val="decimal"/>
      <w:pStyle w:val="Titolo2"/>
      <w:lvlText w:val="%1.%2."/>
      <w:lvlJc w:val="left"/>
      <w:pPr>
        <w:ind w:left="576" w:hanging="576"/>
      </w:pPr>
      <w:rPr>
        <w:rFonts w:hint="default"/>
      </w:rPr>
    </w:lvl>
    <w:lvl w:ilvl="2">
      <w:start w:val="1"/>
      <w:numFmt w:val="decimal"/>
      <w:pStyle w:val="Titolo3"/>
      <w:lvlText w:val="%1.%2.%3."/>
      <w:lvlJc w:val="left"/>
      <w:pPr>
        <w:ind w:left="6108" w:hanging="720"/>
      </w:pPr>
      <w:rPr>
        <w:rFonts w:hint="default"/>
      </w:rPr>
    </w:lvl>
    <w:lvl w:ilvl="3">
      <w:start w:val="1"/>
      <w:numFmt w:val="decimal"/>
      <w:pStyle w:val="Titolo4"/>
      <w:lvlText w:val="%1.%2.%3.%4."/>
      <w:lvlJc w:val="left"/>
      <w:pPr>
        <w:ind w:left="864" w:hanging="864"/>
      </w:pPr>
      <w:rPr>
        <w:rFonts w:hint="default"/>
      </w:rPr>
    </w:lvl>
    <w:lvl w:ilvl="4">
      <w:start w:val="1"/>
      <w:numFmt w:val="decimal"/>
      <w:pStyle w:val="Titolo5"/>
      <w:lvlText w:val="%1.%2.%3.%4.%5."/>
      <w:lvlJc w:val="left"/>
      <w:pPr>
        <w:ind w:left="1008" w:hanging="1008"/>
      </w:pPr>
      <w:rPr>
        <w:rFonts w:hint="default"/>
      </w:rPr>
    </w:lvl>
    <w:lvl w:ilvl="5">
      <w:start w:val="1"/>
      <w:numFmt w:val="decimal"/>
      <w:pStyle w:val="Titolo6"/>
      <w:lvlText w:val="%1.%2.%3.%4.%5.%6."/>
      <w:lvlJc w:val="left"/>
      <w:pPr>
        <w:ind w:left="1152" w:hanging="1152"/>
      </w:pPr>
      <w:rPr>
        <w:rFonts w:hint="default"/>
      </w:rPr>
    </w:lvl>
    <w:lvl w:ilvl="6">
      <w:start w:val="1"/>
      <w:numFmt w:val="decimal"/>
      <w:pStyle w:val="Titolo7"/>
      <w:lvlText w:val="%1.%2.%3.%4.%5.%6.%7."/>
      <w:lvlJc w:val="left"/>
      <w:pPr>
        <w:ind w:left="1296" w:hanging="1296"/>
      </w:pPr>
      <w:rPr>
        <w:rFonts w:hint="default"/>
      </w:rPr>
    </w:lvl>
    <w:lvl w:ilvl="7">
      <w:start w:val="1"/>
      <w:numFmt w:val="decimal"/>
      <w:pStyle w:val="Titolo8"/>
      <w:lvlText w:val="%1.%2.%3.%4.%5.%6.%7.%8."/>
      <w:lvlJc w:val="left"/>
      <w:pPr>
        <w:ind w:left="1440" w:hanging="1440"/>
      </w:pPr>
      <w:rPr>
        <w:rFonts w:hint="default"/>
      </w:rPr>
    </w:lvl>
    <w:lvl w:ilvl="8">
      <w:start w:val="1"/>
      <w:numFmt w:val="decimal"/>
      <w:pStyle w:val="Titolo9"/>
      <w:lvlText w:val="%1.%2.%3.%4.%5.%6.%7.%8.%9."/>
      <w:lvlJc w:val="left"/>
      <w:pPr>
        <w:ind w:left="1584" w:hanging="1584"/>
      </w:pPr>
      <w:rPr>
        <w:rFonts w:hint="default"/>
      </w:rPr>
    </w:lvl>
  </w:abstractNum>
  <w:abstractNum w:abstractNumId="1" w15:restartNumberingAfterBreak="0">
    <w:nsid w:val="05AA76CD"/>
    <w:multiLevelType w:val="multilevel"/>
    <w:tmpl w:val="BEBCB346"/>
    <w:lvl w:ilvl="0">
      <w:start w:val="1"/>
      <w:numFmt w:val="bullet"/>
      <w:lvlText w:val=""/>
      <w:lvlJc w:val="left"/>
      <w:pPr>
        <w:tabs>
          <w:tab w:val="num" w:pos="814"/>
        </w:tabs>
        <w:ind w:left="814" w:hanging="360"/>
      </w:pPr>
      <w:rPr>
        <w:rFonts w:ascii="Wingdings" w:hAnsi="Wingdings" w:hint="default"/>
        <w:b/>
        <w:i w:val="0"/>
        <w:sz w:val="24"/>
      </w:rPr>
    </w:lvl>
    <w:lvl w:ilvl="1">
      <w:start w:val="1"/>
      <w:numFmt w:val="decimal"/>
      <w:lvlText w:val="%2."/>
      <w:lvlJc w:val="left"/>
      <w:pPr>
        <w:tabs>
          <w:tab w:val="num" w:pos="1534"/>
        </w:tabs>
        <w:ind w:left="1534" w:hanging="360"/>
      </w:pPr>
    </w:lvl>
    <w:lvl w:ilvl="2">
      <w:start w:val="1"/>
      <w:numFmt w:val="bullet"/>
      <w:lvlText w:val=""/>
      <w:lvlJc w:val="left"/>
      <w:pPr>
        <w:tabs>
          <w:tab w:val="num" w:pos="2254"/>
        </w:tabs>
        <w:ind w:left="2254" w:hanging="360"/>
      </w:pPr>
      <w:rPr>
        <w:rFonts w:ascii="Wingdings" w:hAnsi="Wingdings" w:hint="default"/>
      </w:rPr>
    </w:lvl>
    <w:lvl w:ilvl="3">
      <w:start w:val="1"/>
      <w:numFmt w:val="bullet"/>
      <w:lvlText w:val=""/>
      <w:lvlJc w:val="left"/>
      <w:pPr>
        <w:tabs>
          <w:tab w:val="num" w:pos="2974"/>
        </w:tabs>
        <w:ind w:left="2974" w:hanging="360"/>
      </w:pPr>
      <w:rPr>
        <w:rFonts w:ascii="Symbol" w:hAnsi="Symbol" w:hint="default"/>
      </w:rPr>
    </w:lvl>
    <w:lvl w:ilvl="4">
      <w:start w:val="1"/>
      <w:numFmt w:val="bullet"/>
      <w:lvlText w:val="o"/>
      <w:lvlJc w:val="left"/>
      <w:pPr>
        <w:tabs>
          <w:tab w:val="num" w:pos="3694"/>
        </w:tabs>
        <w:ind w:left="3694" w:hanging="360"/>
      </w:pPr>
      <w:rPr>
        <w:rFonts w:ascii="Courier New" w:hAnsi="Courier New" w:hint="default"/>
      </w:rPr>
    </w:lvl>
    <w:lvl w:ilvl="5">
      <w:start w:val="1"/>
      <w:numFmt w:val="bullet"/>
      <w:lvlText w:val=""/>
      <w:lvlJc w:val="left"/>
      <w:pPr>
        <w:tabs>
          <w:tab w:val="num" w:pos="4414"/>
        </w:tabs>
        <w:ind w:left="4414" w:hanging="360"/>
      </w:pPr>
      <w:rPr>
        <w:rFonts w:ascii="Wingdings" w:hAnsi="Wingdings" w:hint="default"/>
      </w:rPr>
    </w:lvl>
    <w:lvl w:ilvl="6">
      <w:start w:val="1"/>
      <w:numFmt w:val="bullet"/>
      <w:lvlText w:val=""/>
      <w:lvlJc w:val="left"/>
      <w:pPr>
        <w:tabs>
          <w:tab w:val="num" w:pos="5134"/>
        </w:tabs>
        <w:ind w:left="5134" w:hanging="360"/>
      </w:pPr>
      <w:rPr>
        <w:rFonts w:ascii="Symbol" w:hAnsi="Symbol" w:hint="default"/>
      </w:rPr>
    </w:lvl>
    <w:lvl w:ilvl="7">
      <w:start w:val="1"/>
      <w:numFmt w:val="bullet"/>
      <w:lvlText w:val="o"/>
      <w:lvlJc w:val="left"/>
      <w:pPr>
        <w:tabs>
          <w:tab w:val="num" w:pos="5854"/>
        </w:tabs>
        <w:ind w:left="5854" w:hanging="360"/>
      </w:pPr>
      <w:rPr>
        <w:rFonts w:ascii="Courier New" w:hAnsi="Courier New" w:hint="default"/>
      </w:rPr>
    </w:lvl>
    <w:lvl w:ilvl="8">
      <w:start w:val="1"/>
      <w:numFmt w:val="bullet"/>
      <w:lvlText w:val=""/>
      <w:lvlJc w:val="left"/>
      <w:pPr>
        <w:tabs>
          <w:tab w:val="num" w:pos="6574"/>
        </w:tabs>
        <w:ind w:left="6574" w:hanging="360"/>
      </w:pPr>
      <w:rPr>
        <w:rFonts w:ascii="Wingdings" w:hAnsi="Wingdings" w:hint="default"/>
      </w:rPr>
    </w:lvl>
  </w:abstractNum>
  <w:abstractNum w:abstractNumId="2" w15:restartNumberingAfterBreak="0">
    <w:nsid w:val="0867763B"/>
    <w:multiLevelType w:val="hybridMultilevel"/>
    <w:tmpl w:val="3934CE2E"/>
    <w:lvl w:ilvl="0" w:tplc="3012760C">
      <w:start w:val="1"/>
      <w:numFmt w:val="decimal"/>
      <w:lvlText w:val="%1."/>
      <w:lvlJc w:val="left"/>
      <w:pPr>
        <w:tabs>
          <w:tab w:val="num" w:pos="510"/>
        </w:tabs>
        <w:ind w:left="510" w:hanging="510"/>
      </w:pPr>
      <w:rPr>
        <w:rFonts w:hint="default"/>
        <w:b/>
        <w:i w:val="0"/>
        <w:sz w:val="22"/>
        <w:szCs w:val="22"/>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15:restartNumberingAfterBreak="0">
    <w:nsid w:val="0B56163B"/>
    <w:multiLevelType w:val="hybridMultilevel"/>
    <w:tmpl w:val="3FA0523A"/>
    <w:lvl w:ilvl="0" w:tplc="292006F2">
      <w:start w:val="1"/>
      <w:numFmt w:val="bullet"/>
      <w:lvlText w:val=""/>
      <w:lvlJc w:val="left"/>
      <w:pPr>
        <w:tabs>
          <w:tab w:val="num" w:pos="814"/>
        </w:tabs>
        <w:ind w:left="814" w:hanging="360"/>
      </w:pPr>
      <w:rPr>
        <w:rFonts w:ascii="Wingdings" w:hAnsi="Wingdings" w:hint="default"/>
        <w:b/>
        <w:i w:val="0"/>
        <w:sz w:val="24"/>
      </w:rPr>
    </w:lvl>
    <w:lvl w:ilvl="1" w:tplc="80FCB174">
      <w:start w:val="1"/>
      <w:numFmt w:val="decimal"/>
      <w:lvlText w:val="%2."/>
      <w:lvlJc w:val="left"/>
      <w:pPr>
        <w:tabs>
          <w:tab w:val="num" w:pos="1534"/>
        </w:tabs>
        <w:ind w:left="1458" w:hanging="284"/>
      </w:pPr>
      <w:rPr>
        <w:rFonts w:hint="default"/>
        <w:b/>
        <w:i w:val="0"/>
        <w:sz w:val="28"/>
      </w:rPr>
    </w:lvl>
    <w:lvl w:ilvl="2" w:tplc="04100005" w:tentative="1">
      <w:start w:val="1"/>
      <w:numFmt w:val="bullet"/>
      <w:lvlText w:val=""/>
      <w:lvlJc w:val="left"/>
      <w:pPr>
        <w:tabs>
          <w:tab w:val="num" w:pos="2254"/>
        </w:tabs>
        <w:ind w:left="2254" w:hanging="360"/>
      </w:pPr>
      <w:rPr>
        <w:rFonts w:ascii="Wingdings" w:hAnsi="Wingdings" w:hint="default"/>
      </w:rPr>
    </w:lvl>
    <w:lvl w:ilvl="3" w:tplc="04100001" w:tentative="1">
      <w:start w:val="1"/>
      <w:numFmt w:val="bullet"/>
      <w:lvlText w:val=""/>
      <w:lvlJc w:val="left"/>
      <w:pPr>
        <w:tabs>
          <w:tab w:val="num" w:pos="2974"/>
        </w:tabs>
        <w:ind w:left="2974" w:hanging="360"/>
      </w:pPr>
      <w:rPr>
        <w:rFonts w:ascii="Symbol" w:hAnsi="Symbol" w:hint="default"/>
      </w:rPr>
    </w:lvl>
    <w:lvl w:ilvl="4" w:tplc="04100003" w:tentative="1">
      <w:start w:val="1"/>
      <w:numFmt w:val="bullet"/>
      <w:lvlText w:val="o"/>
      <w:lvlJc w:val="left"/>
      <w:pPr>
        <w:tabs>
          <w:tab w:val="num" w:pos="3694"/>
        </w:tabs>
        <w:ind w:left="3694" w:hanging="360"/>
      </w:pPr>
      <w:rPr>
        <w:rFonts w:ascii="Courier New" w:hAnsi="Courier New" w:hint="default"/>
      </w:rPr>
    </w:lvl>
    <w:lvl w:ilvl="5" w:tplc="04100005" w:tentative="1">
      <w:start w:val="1"/>
      <w:numFmt w:val="bullet"/>
      <w:lvlText w:val=""/>
      <w:lvlJc w:val="left"/>
      <w:pPr>
        <w:tabs>
          <w:tab w:val="num" w:pos="4414"/>
        </w:tabs>
        <w:ind w:left="4414" w:hanging="360"/>
      </w:pPr>
      <w:rPr>
        <w:rFonts w:ascii="Wingdings" w:hAnsi="Wingdings" w:hint="default"/>
      </w:rPr>
    </w:lvl>
    <w:lvl w:ilvl="6" w:tplc="04100001" w:tentative="1">
      <w:start w:val="1"/>
      <w:numFmt w:val="bullet"/>
      <w:lvlText w:val=""/>
      <w:lvlJc w:val="left"/>
      <w:pPr>
        <w:tabs>
          <w:tab w:val="num" w:pos="5134"/>
        </w:tabs>
        <w:ind w:left="5134" w:hanging="360"/>
      </w:pPr>
      <w:rPr>
        <w:rFonts w:ascii="Symbol" w:hAnsi="Symbol" w:hint="default"/>
      </w:rPr>
    </w:lvl>
    <w:lvl w:ilvl="7" w:tplc="04100003" w:tentative="1">
      <w:start w:val="1"/>
      <w:numFmt w:val="bullet"/>
      <w:lvlText w:val="o"/>
      <w:lvlJc w:val="left"/>
      <w:pPr>
        <w:tabs>
          <w:tab w:val="num" w:pos="5854"/>
        </w:tabs>
        <w:ind w:left="5854" w:hanging="360"/>
      </w:pPr>
      <w:rPr>
        <w:rFonts w:ascii="Courier New" w:hAnsi="Courier New" w:hint="default"/>
      </w:rPr>
    </w:lvl>
    <w:lvl w:ilvl="8" w:tplc="04100005" w:tentative="1">
      <w:start w:val="1"/>
      <w:numFmt w:val="bullet"/>
      <w:lvlText w:val=""/>
      <w:lvlJc w:val="left"/>
      <w:pPr>
        <w:tabs>
          <w:tab w:val="num" w:pos="6574"/>
        </w:tabs>
        <w:ind w:left="6574" w:hanging="360"/>
      </w:pPr>
      <w:rPr>
        <w:rFonts w:ascii="Wingdings" w:hAnsi="Wingdings" w:hint="default"/>
      </w:rPr>
    </w:lvl>
  </w:abstractNum>
  <w:abstractNum w:abstractNumId="4" w15:restartNumberingAfterBreak="0">
    <w:nsid w:val="1149455B"/>
    <w:multiLevelType w:val="hybridMultilevel"/>
    <w:tmpl w:val="BEBCB346"/>
    <w:lvl w:ilvl="0" w:tplc="292006F2">
      <w:start w:val="1"/>
      <w:numFmt w:val="bullet"/>
      <w:lvlText w:val=""/>
      <w:lvlJc w:val="left"/>
      <w:pPr>
        <w:tabs>
          <w:tab w:val="num" w:pos="814"/>
        </w:tabs>
        <w:ind w:left="814" w:hanging="360"/>
      </w:pPr>
      <w:rPr>
        <w:rFonts w:ascii="Wingdings" w:hAnsi="Wingdings" w:hint="default"/>
        <w:b/>
        <w:i w:val="0"/>
        <w:sz w:val="24"/>
      </w:rPr>
    </w:lvl>
    <w:lvl w:ilvl="1" w:tplc="0410000F">
      <w:start w:val="1"/>
      <w:numFmt w:val="decimal"/>
      <w:lvlText w:val="%2."/>
      <w:lvlJc w:val="left"/>
      <w:pPr>
        <w:tabs>
          <w:tab w:val="num" w:pos="1534"/>
        </w:tabs>
        <w:ind w:left="1534" w:hanging="360"/>
      </w:pPr>
    </w:lvl>
    <w:lvl w:ilvl="2" w:tplc="04100005">
      <w:start w:val="1"/>
      <w:numFmt w:val="bullet"/>
      <w:lvlText w:val=""/>
      <w:lvlJc w:val="left"/>
      <w:pPr>
        <w:tabs>
          <w:tab w:val="num" w:pos="2254"/>
        </w:tabs>
        <w:ind w:left="2254" w:hanging="360"/>
      </w:pPr>
      <w:rPr>
        <w:rFonts w:ascii="Wingdings" w:hAnsi="Wingdings" w:hint="default"/>
      </w:rPr>
    </w:lvl>
    <w:lvl w:ilvl="3" w:tplc="04100001" w:tentative="1">
      <w:start w:val="1"/>
      <w:numFmt w:val="bullet"/>
      <w:lvlText w:val=""/>
      <w:lvlJc w:val="left"/>
      <w:pPr>
        <w:tabs>
          <w:tab w:val="num" w:pos="2974"/>
        </w:tabs>
        <w:ind w:left="2974" w:hanging="360"/>
      </w:pPr>
      <w:rPr>
        <w:rFonts w:ascii="Symbol" w:hAnsi="Symbol" w:hint="default"/>
      </w:rPr>
    </w:lvl>
    <w:lvl w:ilvl="4" w:tplc="04100003" w:tentative="1">
      <w:start w:val="1"/>
      <w:numFmt w:val="bullet"/>
      <w:lvlText w:val="o"/>
      <w:lvlJc w:val="left"/>
      <w:pPr>
        <w:tabs>
          <w:tab w:val="num" w:pos="3694"/>
        </w:tabs>
        <w:ind w:left="3694" w:hanging="360"/>
      </w:pPr>
      <w:rPr>
        <w:rFonts w:ascii="Courier New" w:hAnsi="Courier New" w:hint="default"/>
      </w:rPr>
    </w:lvl>
    <w:lvl w:ilvl="5" w:tplc="04100005" w:tentative="1">
      <w:start w:val="1"/>
      <w:numFmt w:val="bullet"/>
      <w:lvlText w:val=""/>
      <w:lvlJc w:val="left"/>
      <w:pPr>
        <w:tabs>
          <w:tab w:val="num" w:pos="4414"/>
        </w:tabs>
        <w:ind w:left="4414" w:hanging="360"/>
      </w:pPr>
      <w:rPr>
        <w:rFonts w:ascii="Wingdings" w:hAnsi="Wingdings" w:hint="default"/>
      </w:rPr>
    </w:lvl>
    <w:lvl w:ilvl="6" w:tplc="04100001" w:tentative="1">
      <w:start w:val="1"/>
      <w:numFmt w:val="bullet"/>
      <w:lvlText w:val=""/>
      <w:lvlJc w:val="left"/>
      <w:pPr>
        <w:tabs>
          <w:tab w:val="num" w:pos="5134"/>
        </w:tabs>
        <w:ind w:left="5134" w:hanging="360"/>
      </w:pPr>
      <w:rPr>
        <w:rFonts w:ascii="Symbol" w:hAnsi="Symbol" w:hint="default"/>
      </w:rPr>
    </w:lvl>
    <w:lvl w:ilvl="7" w:tplc="04100003" w:tentative="1">
      <w:start w:val="1"/>
      <w:numFmt w:val="bullet"/>
      <w:lvlText w:val="o"/>
      <w:lvlJc w:val="left"/>
      <w:pPr>
        <w:tabs>
          <w:tab w:val="num" w:pos="5854"/>
        </w:tabs>
        <w:ind w:left="5854" w:hanging="360"/>
      </w:pPr>
      <w:rPr>
        <w:rFonts w:ascii="Courier New" w:hAnsi="Courier New" w:hint="default"/>
      </w:rPr>
    </w:lvl>
    <w:lvl w:ilvl="8" w:tplc="04100005" w:tentative="1">
      <w:start w:val="1"/>
      <w:numFmt w:val="bullet"/>
      <w:lvlText w:val=""/>
      <w:lvlJc w:val="left"/>
      <w:pPr>
        <w:tabs>
          <w:tab w:val="num" w:pos="6574"/>
        </w:tabs>
        <w:ind w:left="6574" w:hanging="360"/>
      </w:pPr>
      <w:rPr>
        <w:rFonts w:ascii="Wingdings" w:hAnsi="Wingdings" w:hint="default"/>
      </w:rPr>
    </w:lvl>
  </w:abstractNum>
  <w:abstractNum w:abstractNumId="5" w15:restartNumberingAfterBreak="0">
    <w:nsid w:val="1D29535C"/>
    <w:multiLevelType w:val="hybridMultilevel"/>
    <w:tmpl w:val="C8DE6518"/>
    <w:lvl w:ilvl="0" w:tplc="D5F80FA6">
      <w:start w:val="1"/>
      <w:numFmt w:val="decimal"/>
      <w:lvlText w:val="%1."/>
      <w:lvlJc w:val="left"/>
      <w:pPr>
        <w:tabs>
          <w:tab w:val="num" w:pos="360"/>
        </w:tabs>
        <w:ind w:left="360" w:hanging="360"/>
      </w:pPr>
      <w:rPr>
        <w:b/>
      </w:rPr>
    </w:lvl>
    <w:lvl w:ilvl="1" w:tplc="04100019" w:tentative="1">
      <w:start w:val="1"/>
      <w:numFmt w:val="lowerLetter"/>
      <w:lvlText w:val="%2."/>
      <w:lvlJc w:val="left"/>
      <w:pPr>
        <w:tabs>
          <w:tab w:val="num" w:pos="1080"/>
        </w:tabs>
        <w:ind w:left="1080" w:hanging="360"/>
      </w:p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6" w15:restartNumberingAfterBreak="0">
    <w:nsid w:val="343D44F7"/>
    <w:multiLevelType w:val="hybridMultilevel"/>
    <w:tmpl w:val="804073E4"/>
    <w:lvl w:ilvl="0" w:tplc="CCAC792E">
      <w:start w:val="16"/>
      <w:numFmt w:val="bullet"/>
      <w:lvlText w:val="-"/>
      <w:lvlJc w:val="left"/>
      <w:pPr>
        <w:ind w:left="720" w:hanging="360"/>
      </w:pPr>
      <w:rPr>
        <w:rFonts w:ascii="Garamond" w:eastAsia="Calibri" w:hAnsi="Garamond" w:cstheme="minorHAnsi" w:hint="default"/>
      </w:rPr>
    </w:lvl>
    <w:lvl w:ilvl="1" w:tplc="04100003" w:tentative="1">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6A06826"/>
    <w:multiLevelType w:val="hybridMultilevel"/>
    <w:tmpl w:val="A0FA3CBA"/>
    <w:lvl w:ilvl="0" w:tplc="78BC2FAC">
      <w:start w:val="1"/>
      <w:numFmt w:val="decimal"/>
      <w:lvlText w:val="%1."/>
      <w:lvlJc w:val="left"/>
      <w:pPr>
        <w:tabs>
          <w:tab w:val="num" w:pos="756"/>
        </w:tabs>
        <w:ind w:left="794" w:hanging="284"/>
      </w:pPr>
      <w:rPr>
        <w:rFonts w:hint="default"/>
        <w:b/>
        <w:i w:val="0"/>
        <w:sz w:val="24"/>
      </w:rPr>
    </w:lvl>
    <w:lvl w:ilvl="1" w:tplc="04100019">
      <w:start w:val="1"/>
      <w:numFmt w:val="lowerLetter"/>
      <w:lvlText w:val="%2."/>
      <w:lvlJc w:val="left"/>
      <w:pPr>
        <w:tabs>
          <w:tab w:val="num" w:pos="816"/>
        </w:tabs>
        <w:ind w:left="816" w:hanging="360"/>
      </w:pPr>
    </w:lvl>
    <w:lvl w:ilvl="2" w:tplc="0410001B" w:tentative="1">
      <w:start w:val="1"/>
      <w:numFmt w:val="lowerRoman"/>
      <w:lvlText w:val="%3."/>
      <w:lvlJc w:val="right"/>
      <w:pPr>
        <w:tabs>
          <w:tab w:val="num" w:pos="1536"/>
        </w:tabs>
        <w:ind w:left="1536" w:hanging="180"/>
      </w:pPr>
    </w:lvl>
    <w:lvl w:ilvl="3" w:tplc="0410000F" w:tentative="1">
      <w:start w:val="1"/>
      <w:numFmt w:val="decimal"/>
      <w:lvlText w:val="%4."/>
      <w:lvlJc w:val="left"/>
      <w:pPr>
        <w:tabs>
          <w:tab w:val="num" w:pos="2256"/>
        </w:tabs>
        <w:ind w:left="2256" w:hanging="360"/>
      </w:pPr>
    </w:lvl>
    <w:lvl w:ilvl="4" w:tplc="04100019" w:tentative="1">
      <w:start w:val="1"/>
      <w:numFmt w:val="lowerLetter"/>
      <w:lvlText w:val="%5."/>
      <w:lvlJc w:val="left"/>
      <w:pPr>
        <w:tabs>
          <w:tab w:val="num" w:pos="2976"/>
        </w:tabs>
        <w:ind w:left="2976" w:hanging="360"/>
      </w:pPr>
    </w:lvl>
    <w:lvl w:ilvl="5" w:tplc="0410001B" w:tentative="1">
      <w:start w:val="1"/>
      <w:numFmt w:val="lowerRoman"/>
      <w:lvlText w:val="%6."/>
      <w:lvlJc w:val="right"/>
      <w:pPr>
        <w:tabs>
          <w:tab w:val="num" w:pos="3696"/>
        </w:tabs>
        <w:ind w:left="3696" w:hanging="180"/>
      </w:pPr>
    </w:lvl>
    <w:lvl w:ilvl="6" w:tplc="0410000F" w:tentative="1">
      <w:start w:val="1"/>
      <w:numFmt w:val="decimal"/>
      <w:lvlText w:val="%7."/>
      <w:lvlJc w:val="left"/>
      <w:pPr>
        <w:tabs>
          <w:tab w:val="num" w:pos="4416"/>
        </w:tabs>
        <w:ind w:left="4416" w:hanging="360"/>
      </w:pPr>
    </w:lvl>
    <w:lvl w:ilvl="7" w:tplc="04100019" w:tentative="1">
      <w:start w:val="1"/>
      <w:numFmt w:val="lowerLetter"/>
      <w:lvlText w:val="%8."/>
      <w:lvlJc w:val="left"/>
      <w:pPr>
        <w:tabs>
          <w:tab w:val="num" w:pos="5136"/>
        </w:tabs>
        <w:ind w:left="5136" w:hanging="360"/>
      </w:pPr>
    </w:lvl>
    <w:lvl w:ilvl="8" w:tplc="0410001B" w:tentative="1">
      <w:start w:val="1"/>
      <w:numFmt w:val="lowerRoman"/>
      <w:lvlText w:val="%9."/>
      <w:lvlJc w:val="right"/>
      <w:pPr>
        <w:tabs>
          <w:tab w:val="num" w:pos="5856"/>
        </w:tabs>
        <w:ind w:left="5856" w:hanging="180"/>
      </w:pPr>
    </w:lvl>
  </w:abstractNum>
  <w:abstractNum w:abstractNumId="8" w15:restartNumberingAfterBreak="0">
    <w:nsid w:val="3B8B7134"/>
    <w:multiLevelType w:val="hybridMultilevel"/>
    <w:tmpl w:val="6E2279B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433220A"/>
    <w:multiLevelType w:val="hybridMultilevel"/>
    <w:tmpl w:val="13B44A2A"/>
    <w:lvl w:ilvl="0" w:tplc="D4401AB6">
      <w:start w:val="1"/>
      <w:numFmt w:val="bullet"/>
      <w:lvlText w:val="-"/>
      <w:lvlJc w:val="left"/>
      <w:pPr>
        <w:ind w:left="720" w:hanging="360"/>
      </w:pPr>
      <w:rPr>
        <w:rFonts w:ascii="Garamond" w:eastAsia="Calibri" w:hAnsi="Garamond" w:cstheme="minorHAns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50519D6"/>
    <w:multiLevelType w:val="hybridMultilevel"/>
    <w:tmpl w:val="E3D28B40"/>
    <w:lvl w:ilvl="0" w:tplc="0410000F">
      <w:start w:val="1"/>
      <w:numFmt w:val="decimal"/>
      <w:lvlText w:val="%1."/>
      <w:lvlJc w:val="left"/>
      <w:pPr>
        <w:tabs>
          <w:tab w:val="num" w:pos="510"/>
        </w:tabs>
        <w:ind w:left="510" w:hanging="510"/>
      </w:pPr>
      <w:rPr>
        <w:rFonts w:hint="default"/>
        <w:b/>
        <w:i w:val="0"/>
        <w:sz w:val="24"/>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45C31E21"/>
    <w:multiLevelType w:val="hybridMultilevel"/>
    <w:tmpl w:val="D3D652EA"/>
    <w:lvl w:ilvl="0" w:tplc="1E1EE148">
      <w:numFmt w:val="bullet"/>
      <w:lvlText w:val="-"/>
      <w:lvlJc w:val="left"/>
      <w:pPr>
        <w:ind w:left="1174" w:hanging="360"/>
      </w:pPr>
      <w:rPr>
        <w:rFonts w:ascii="Times New Roman" w:eastAsia="Times New Roman" w:hAnsi="Times New Roman" w:cs="Times New Roman" w:hint="default"/>
        <w:i/>
        <w:iCs/>
        <w:w w:val="100"/>
        <w:sz w:val="22"/>
        <w:szCs w:val="22"/>
        <w:lang w:val="it-IT" w:eastAsia="en-US" w:bidi="ar-SA"/>
      </w:rPr>
    </w:lvl>
    <w:lvl w:ilvl="1" w:tplc="04100003" w:tentative="1">
      <w:start w:val="1"/>
      <w:numFmt w:val="bullet"/>
      <w:lvlText w:val="o"/>
      <w:lvlJc w:val="left"/>
      <w:pPr>
        <w:ind w:left="1894" w:hanging="360"/>
      </w:pPr>
      <w:rPr>
        <w:rFonts w:ascii="Courier New" w:hAnsi="Courier New" w:hint="default"/>
      </w:rPr>
    </w:lvl>
    <w:lvl w:ilvl="2" w:tplc="04100005" w:tentative="1">
      <w:start w:val="1"/>
      <w:numFmt w:val="bullet"/>
      <w:lvlText w:val=""/>
      <w:lvlJc w:val="left"/>
      <w:pPr>
        <w:ind w:left="2614" w:hanging="360"/>
      </w:pPr>
      <w:rPr>
        <w:rFonts w:ascii="Wingdings" w:hAnsi="Wingdings" w:hint="default"/>
      </w:rPr>
    </w:lvl>
    <w:lvl w:ilvl="3" w:tplc="04100001" w:tentative="1">
      <w:start w:val="1"/>
      <w:numFmt w:val="bullet"/>
      <w:lvlText w:val=""/>
      <w:lvlJc w:val="left"/>
      <w:pPr>
        <w:ind w:left="3334" w:hanging="360"/>
      </w:pPr>
      <w:rPr>
        <w:rFonts w:ascii="Symbol" w:hAnsi="Symbol" w:hint="default"/>
      </w:rPr>
    </w:lvl>
    <w:lvl w:ilvl="4" w:tplc="04100003" w:tentative="1">
      <w:start w:val="1"/>
      <w:numFmt w:val="bullet"/>
      <w:lvlText w:val="o"/>
      <w:lvlJc w:val="left"/>
      <w:pPr>
        <w:ind w:left="4054" w:hanging="360"/>
      </w:pPr>
      <w:rPr>
        <w:rFonts w:ascii="Courier New" w:hAnsi="Courier New" w:hint="default"/>
      </w:rPr>
    </w:lvl>
    <w:lvl w:ilvl="5" w:tplc="04100005" w:tentative="1">
      <w:start w:val="1"/>
      <w:numFmt w:val="bullet"/>
      <w:lvlText w:val=""/>
      <w:lvlJc w:val="left"/>
      <w:pPr>
        <w:ind w:left="4774" w:hanging="360"/>
      </w:pPr>
      <w:rPr>
        <w:rFonts w:ascii="Wingdings" w:hAnsi="Wingdings" w:hint="default"/>
      </w:rPr>
    </w:lvl>
    <w:lvl w:ilvl="6" w:tplc="04100001" w:tentative="1">
      <w:start w:val="1"/>
      <w:numFmt w:val="bullet"/>
      <w:lvlText w:val=""/>
      <w:lvlJc w:val="left"/>
      <w:pPr>
        <w:ind w:left="5494" w:hanging="360"/>
      </w:pPr>
      <w:rPr>
        <w:rFonts w:ascii="Symbol" w:hAnsi="Symbol" w:hint="default"/>
      </w:rPr>
    </w:lvl>
    <w:lvl w:ilvl="7" w:tplc="04100003" w:tentative="1">
      <w:start w:val="1"/>
      <w:numFmt w:val="bullet"/>
      <w:lvlText w:val="o"/>
      <w:lvlJc w:val="left"/>
      <w:pPr>
        <w:ind w:left="6214" w:hanging="360"/>
      </w:pPr>
      <w:rPr>
        <w:rFonts w:ascii="Courier New" w:hAnsi="Courier New" w:hint="default"/>
      </w:rPr>
    </w:lvl>
    <w:lvl w:ilvl="8" w:tplc="04100005" w:tentative="1">
      <w:start w:val="1"/>
      <w:numFmt w:val="bullet"/>
      <w:lvlText w:val=""/>
      <w:lvlJc w:val="left"/>
      <w:pPr>
        <w:ind w:left="6934" w:hanging="360"/>
      </w:pPr>
      <w:rPr>
        <w:rFonts w:ascii="Wingdings" w:hAnsi="Wingdings" w:hint="default"/>
      </w:rPr>
    </w:lvl>
  </w:abstractNum>
  <w:abstractNum w:abstractNumId="12" w15:restartNumberingAfterBreak="0">
    <w:nsid w:val="472E0056"/>
    <w:multiLevelType w:val="hybridMultilevel"/>
    <w:tmpl w:val="E67A5C46"/>
    <w:lvl w:ilvl="0" w:tplc="49605696">
      <w:start w:val="1"/>
      <w:numFmt w:val="decimal"/>
      <w:lvlText w:val="%1)"/>
      <w:lvlJc w:val="left"/>
      <w:pPr>
        <w:ind w:left="870" w:hanging="360"/>
      </w:pPr>
      <w:rPr>
        <w:rFonts w:cs="Courier New" w:hint="default"/>
        <w:b/>
        <w:sz w:val="24"/>
        <w:szCs w:val="24"/>
      </w:rPr>
    </w:lvl>
    <w:lvl w:ilvl="1" w:tplc="04100019" w:tentative="1">
      <w:start w:val="1"/>
      <w:numFmt w:val="lowerLetter"/>
      <w:lvlText w:val="%2."/>
      <w:lvlJc w:val="left"/>
      <w:pPr>
        <w:ind w:left="1590" w:hanging="360"/>
      </w:pPr>
    </w:lvl>
    <w:lvl w:ilvl="2" w:tplc="0410001B" w:tentative="1">
      <w:start w:val="1"/>
      <w:numFmt w:val="lowerRoman"/>
      <w:lvlText w:val="%3."/>
      <w:lvlJc w:val="right"/>
      <w:pPr>
        <w:ind w:left="2310" w:hanging="180"/>
      </w:pPr>
    </w:lvl>
    <w:lvl w:ilvl="3" w:tplc="0410000F" w:tentative="1">
      <w:start w:val="1"/>
      <w:numFmt w:val="decimal"/>
      <w:lvlText w:val="%4."/>
      <w:lvlJc w:val="left"/>
      <w:pPr>
        <w:ind w:left="3030" w:hanging="360"/>
      </w:pPr>
    </w:lvl>
    <w:lvl w:ilvl="4" w:tplc="04100019" w:tentative="1">
      <w:start w:val="1"/>
      <w:numFmt w:val="lowerLetter"/>
      <w:lvlText w:val="%5."/>
      <w:lvlJc w:val="left"/>
      <w:pPr>
        <w:ind w:left="3750" w:hanging="360"/>
      </w:pPr>
    </w:lvl>
    <w:lvl w:ilvl="5" w:tplc="0410001B" w:tentative="1">
      <w:start w:val="1"/>
      <w:numFmt w:val="lowerRoman"/>
      <w:lvlText w:val="%6."/>
      <w:lvlJc w:val="right"/>
      <w:pPr>
        <w:ind w:left="4470" w:hanging="180"/>
      </w:pPr>
    </w:lvl>
    <w:lvl w:ilvl="6" w:tplc="0410000F" w:tentative="1">
      <w:start w:val="1"/>
      <w:numFmt w:val="decimal"/>
      <w:lvlText w:val="%7."/>
      <w:lvlJc w:val="left"/>
      <w:pPr>
        <w:ind w:left="5190" w:hanging="360"/>
      </w:pPr>
    </w:lvl>
    <w:lvl w:ilvl="7" w:tplc="04100019" w:tentative="1">
      <w:start w:val="1"/>
      <w:numFmt w:val="lowerLetter"/>
      <w:lvlText w:val="%8."/>
      <w:lvlJc w:val="left"/>
      <w:pPr>
        <w:ind w:left="5910" w:hanging="360"/>
      </w:pPr>
    </w:lvl>
    <w:lvl w:ilvl="8" w:tplc="0410001B" w:tentative="1">
      <w:start w:val="1"/>
      <w:numFmt w:val="lowerRoman"/>
      <w:lvlText w:val="%9."/>
      <w:lvlJc w:val="right"/>
      <w:pPr>
        <w:ind w:left="6630" w:hanging="180"/>
      </w:pPr>
    </w:lvl>
  </w:abstractNum>
  <w:abstractNum w:abstractNumId="13" w15:restartNumberingAfterBreak="0">
    <w:nsid w:val="4A0F6DC1"/>
    <w:multiLevelType w:val="singleLevel"/>
    <w:tmpl w:val="0D90C25E"/>
    <w:lvl w:ilvl="0">
      <w:start w:val="1"/>
      <w:numFmt w:val="bullet"/>
      <w:pStyle w:val="Standard"/>
      <w:lvlText w:val=""/>
      <w:lvlJc w:val="left"/>
      <w:pPr>
        <w:tabs>
          <w:tab w:val="num" w:pos="360"/>
        </w:tabs>
        <w:ind w:left="360" w:hanging="360"/>
      </w:pPr>
      <w:rPr>
        <w:rFonts w:ascii="Symbol" w:hAnsi="Symbol" w:hint="default"/>
      </w:rPr>
    </w:lvl>
  </w:abstractNum>
  <w:abstractNum w:abstractNumId="14" w15:restartNumberingAfterBreak="0">
    <w:nsid w:val="4D033C85"/>
    <w:multiLevelType w:val="hybridMultilevel"/>
    <w:tmpl w:val="0F22F1A6"/>
    <w:lvl w:ilvl="0" w:tplc="04100011">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5" w15:restartNumberingAfterBreak="0">
    <w:nsid w:val="514C0E30"/>
    <w:multiLevelType w:val="hybridMultilevel"/>
    <w:tmpl w:val="CEDA1C6A"/>
    <w:lvl w:ilvl="0" w:tplc="5D68EE58">
      <w:start w:val="1"/>
      <w:numFmt w:val="bullet"/>
      <w:lvlText w:val=""/>
      <w:lvlJc w:val="left"/>
      <w:pPr>
        <w:tabs>
          <w:tab w:val="num" w:pos="850"/>
        </w:tabs>
        <w:ind w:left="850" w:hanging="340"/>
      </w:pPr>
      <w:rPr>
        <w:rFonts w:ascii="Wingdings" w:hAnsi="Wingdings" w:hint="default"/>
        <w:b w:val="0"/>
        <w:i w:val="0"/>
      </w:rPr>
    </w:lvl>
    <w:lvl w:ilvl="1" w:tplc="04100003">
      <w:start w:val="1"/>
      <w:numFmt w:val="bullet"/>
      <w:lvlText w:val="o"/>
      <w:lvlJc w:val="left"/>
      <w:pPr>
        <w:tabs>
          <w:tab w:val="num" w:pos="1553"/>
        </w:tabs>
        <w:ind w:left="1553" w:hanging="360"/>
      </w:pPr>
      <w:rPr>
        <w:rFonts w:ascii="Courier New" w:hAnsi="Courier New" w:cs="Courier New" w:hint="default"/>
      </w:rPr>
    </w:lvl>
    <w:lvl w:ilvl="2" w:tplc="04100005" w:tentative="1">
      <w:start w:val="1"/>
      <w:numFmt w:val="bullet"/>
      <w:lvlText w:val=""/>
      <w:lvlJc w:val="left"/>
      <w:pPr>
        <w:tabs>
          <w:tab w:val="num" w:pos="2273"/>
        </w:tabs>
        <w:ind w:left="2273" w:hanging="360"/>
      </w:pPr>
      <w:rPr>
        <w:rFonts w:ascii="Wingdings" w:hAnsi="Wingdings" w:hint="default"/>
      </w:rPr>
    </w:lvl>
    <w:lvl w:ilvl="3" w:tplc="04100001" w:tentative="1">
      <w:start w:val="1"/>
      <w:numFmt w:val="bullet"/>
      <w:lvlText w:val=""/>
      <w:lvlJc w:val="left"/>
      <w:pPr>
        <w:tabs>
          <w:tab w:val="num" w:pos="2993"/>
        </w:tabs>
        <w:ind w:left="2993" w:hanging="360"/>
      </w:pPr>
      <w:rPr>
        <w:rFonts w:ascii="Symbol" w:hAnsi="Symbol" w:hint="default"/>
      </w:rPr>
    </w:lvl>
    <w:lvl w:ilvl="4" w:tplc="04100003" w:tentative="1">
      <w:start w:val="1"/>
      <w:numFmt w:val="bullet"/>
      <w:lvlText w:val="o"/>
      <w:lvlJc w:val="left"/>
      <w:pPr>
        <w:tabs>
          <w:tab w:val="num" w:pos="3713"/>
        </w:tabs>
        <w:ind w:left="3713" w:hanging="360"/>
      </w:pPr>
      <w:rPr>
        <w:rFonts w:ascii="Courier New" w:hAnsi="Courier New" w:cs="Courier New" w:hint="default"/>
      </w:rPr>
    </w:lvl>
    <w:lvl w:ilvl="5" w:tplc="04100005" w:tentative="1">
      <w:start w:val="1"/>
      <w:numFmt w:val="bullet"/>
      <w:lvlText w:val=""/>
      <w:lvlJc w:val="left"/>
      <w:pPr>
        <w:tabs>
          <w:tab w:val="num" w:pos="4433"/>
        </w:tabs>
        <w:ind w:left="4433" w:hanging="360"/>
      </w:pPr>
      <w:rPr>
        <w:rFonts w:ascii="Wingdings" w:hAnsi="Wingdings" w:hint="default"/>
      </w:rPr>
    </w:lvl>
    <w:lvl w:ilvl="6" w:tplc="04100001" w:tentative="1">
      <w:start w:val="1"/>
      <w:numFmt w:val="bullet"/>
      <w:lvlText w:val=""/>
      <w:lvlJc w:val="left"/>
      <w:pPr>
        <w:tabs>
          <w:tab w:val="num" w:pos="5153"/>
        </w:tabs>
        <w:ind w:left="5153" w:hanging="360"/>
      </w:pPr>
      <w:rPr>
        <w:rFonts w:ascii="Symbol" w:hAnsi="Symbol" w:hint="default"/>
      </w:rPr>
    </w:lvl>
    <w:lvl w:ilvl="7" w:tplc="04100003" w:tentative="1">
      <w:start w:val="1"/>
      <w:numFmt w:val="bullet"/>
      <w:lvlText w:val="o"/>
      <w:lvlJc w:val="left"/>
      <w:pPr>
        <w:tabs>
          <w:tab w:val="num" w:pos="5873"/>
        </w:tabs>
        <w:ind w:left="5873" w:hanging="360"/>
      </w:pPr>
      <w:rPr>
        <w:rFonts w:ascii="Courier New" w:hAnsi="Courier New" w:cs="Courier New" w:hint="default"/>
      </w:rPr>
    </w:lvl>
    <w:lvl w:ilvl="8" w:tplc="04100005" w:tentative="1">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585C0DCC"/>
    <w:multiLevelType w:val="hybridMultilevel"/>
    <w:tmpl w:val="0004E71A"/>
    <w:lvl w:ilvl="0" w:tplc="292006F2">
      <w:start w:val="1"/>
      <w:numFmt w:val="bullet"/>
      <w:lvlText w:val=""/>
      <w:lvlJc w:val="left"/>
      <w:pPr>
        <w:tabs>
          <w:tab w:val="num" w:pos="814"/>
        </w:tabs>
        <w:ind w:left="814" w:hanging="360"/>
      </w:pPr>
      <w:rPr>
        <w:rFonts w:ascii="Wingdings" w:hAnsi="Wingdings" w:hint="default"/>
        <w:b/>
        <w:i w:val="0"/>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C3C2E2F"/>
    <w:multiLevelType w:val="hybridMultilevel"/>
    <w:tmpl w:val="1E54F298"/>
    <w:lvl w:ilvl="0" w:tplc="D4401AB6">
      <w:start w:val="1"/>
      <w:numFmt w:val="bullet"/>
      <w:lvlText w:val="-"/>
      <w:lvlJc w:val="left"/>
      <w:pPr>
        <w:ind w:left="720" w:hanging="360"/>
      </w:pPr>
      <w:rPr>
        <w:rFonts w:ascii="Garamond" w:eastAsia="Calibri" w:hAnsi="Garamond" w:cstheme="minorHAns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C9A10E4"/>
    <w:multiLevelType w:val="hybridMultilevel"/>
    <w:tmpl w:val="212870F4"/>
    <w:lvl w:ilvl="0" w:tplc="292006F2">
      <w:start w:val="1"/>
      <w:numFmt w:val="bullet"/>
      <w:lvlText w:val=""/>
      <w:lvlJc w:val="left"/>
      <w:pPr>
        <w:tabs>
          <w:tab w:val="num" w:pos="720"/>
        </w:tabs>
        <w:ind w:left="720" w:hanging="360"/>
      </w:pPr>
      <w:rPr>
        <w:rFonts w:ascii="Wingdings" w:hAnsi="Wingdings" w:hint="default"/>
        <w:b/>
        <w:i w:val="0"/>
        <w:sz w:val="24"/>
      </w:rPr>
    </w:lvl>
    <w:lvl w:ilvl="1" w:tplc="A5460C78">
      <w:start w:val="1"/>
      <w:numFmt w:val="decimal"/>
      <w:lvlText w:val="%2."/>
      <w:lvlJc w:val="left"/>
      <w:pPr>
        <w:tabs>
          <w:tab w:val="num" w:pos="644"/>
        </w:tabs>
        <w:ind w:left="644" w:hanging="360"/>
      </w:pPr>
      <w:rPr>
        <w:rFonts w:hint="default"/>
        <w:b/>
        <w:i w:val="0"/>
        <w:sz w:val="24"/>
        <w:szCs w:val="24"/>
      </w:rPr>
    </w:lvl>
    <w:lvl w:ilvl="2" w:tplc="04100005">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E00093E"/>
    <w:multiLevelType w:val="hybridMultilevel"/>
    <w:tmpl w:val="95625C68"/>
    <w:lvl w:ilvl="0" w:tplc="E0BE9A8A">
      <w:start w:val="1"/>
      <w:numFmt w:val="bullet"/>
      <w:lvlText w:val=""/>
      <w:lvlJc w:val="left"/>
      <w:pPr>
        <w:tabs>
          <w:tab w:val="num" w:pos="964"/>
        </w:tabs>
        <w:ind w:left="1077" w:hanging="283"/>
      </w:pPr>
      <w:rPr>
        <w:rFonts w:ascii="Wingdings" w:hAnsi="Wingdings" w:hint="default"/>
        <w:b/>
        <w:i w:val="0"/>
        <w:sz w:val="24"/>
      </w:rPr>
    </w:lvl>
    <w:lvl w:ilvl="1" w:tplc="04100019">
      <w:start w:val="1"/>
      <w:numFmt w:val="lowerLetter"/>
      <w:lvlText w:val="%2."/>
      <w:lvlJc w:val="left"/>
      <w:pPr>
        <w:tabs>
          <w:tab w:val="num" w:pos="4926"/>
        </w:tabs>
        <w:ind w:left="4926" w:hanging="360"/>
      </w:pPr>
    </w:lvl>
    <w:lvl w:ilvl="2" w:tplc="0410001B" w:tentative="1">
      <w:start w:val="1"/>
      <w:numFmt w:val="lowerRoman"/>
      <w:lvlText w:val="%3."/>
      <w:lvlJc w:val="right"/>
      <w:pPr>
        <w:tabs>
          <w:tab w:val="num" w:pos="5646"/>
        </w:tabs>
        <w:ind w:left="5646" w:hanging="180"/>
      </w:pPr>
    </w:lvl>
    <w:lvl w:ilvl="3" w:tplc="0410000F" w:tentative="1">
      <w:start w:val="1"/>
      <w:numFmt w:val="decimal"/>
      <w:lvlText w:val="%4."/>
      <w:lvlJc w:val="left"/>
      <w:pPr>
        <w:tabs>
          <w:tab w:val="num" w:pos="6366"/>
        </w:tabs>
        <w:ind w:left="6366" w:hanging="360"/>
      </w:pPr>
    </w:lvl>
    <w:lvl w:ilvl="4" w:tplc="04100019" w:tentative="1">
      <w:start w:val="1"/>
      <w:numFmt w:val="lowerLetter"/>
      <w:lvlText w:val="%5."/>
      <w:lvlJc w:val="left"/>
      <w:pPr>
        <w:tabs>
          <w:tab w:val="num" w:pos="7086"/>
        </w:tabs>
        <w:ind w:left="7086" w:hanging="360"/>
      </w:pPr>
    </w:lvl>
    <w:lvl w:ilvl="5" w:tplc="0410001B" w:tentative="1">
      <w:start w:val="1"/>
      <w:numFmt w:val="lowerRoman"/>
      <w:lvlText w:val="%6."/>
      <w:lvlJc w:val="right"/>
      <w:pPr>
        <w:tabs>
          <w:tab w:val="num" w:pos="7806"/>
        </w:tabs>
        <w:ind w:left="7806" w:hanging="180"/>
      </w:pPr>
    </w:lvl>
    <w:lvl w:ilvl="6" w:tplc="0410000F" w:tentative="1">
      <w:start w:val="1"/>
      <w:numFmt w:val="decimal"/>
      <w:lvlText w:val="%7."/>
      <w:lvlJc w:val="left"/>
      <w:pPr>
        <w:tabs>
          <w:tab w:val="num" w:pos="8526"/>
        </w:tabs>
        <w:ind w:left="8526" w:hanging="360"/>
      </w:pPr>
    </w:lvl>
    <w:lvl w:ilvl="7" w:tplc="04100019" w:tentative="1">
      <w:start w:val="1"/>
      <w:numFmt w:val="lowerLetter"/>
      <w:lvlText w:val="%8."/>
      <w:lvlJc w:val="left"/>
      <w:pPr>
        <w:tabs>
          <w:tab w:val="num" w:pos="9246"/>
        </w:tabs>
        <w:ind w:left="9246" w:hanging="360"/>
      </w:pPr>
    </w:lvl>
    <w:lvl w:ilvl="8" w:tplc="0410001B" w:tentative="1">
      <w:start w:val="1"/>
      <w:numFmt w:val="lowerRoman"/>
      <w:lvlText w:val="%9."/>
      <w:lvlJc w:val="right"/>
      <w:pPr>
        <w:tabs>
          <w:tab w:val="num" w:pos="9966"/>
        </w:tabs>
        <w:ind w:left="9966" w:hanging="180"/>
      </w:pPr>
    </w:lvl>
  </w:abstractNum>
  <w:num w:numId="1" w16cid:durableId="640235506">
    <w:abstractNumId w:val="13"/>
  </w:num>
  <w:num w:numId="2" w16cid:durableId="1795638999">
    <w:abstractNumId w:val="0"/>
  </w:num>
  <w:num w:numId="3" w16cid:durableId="1865090087">
    <w:abstractNumId w:val="3"/>
  </w:num>
  <w:num w:numId="4" w16cid:durableId="414977848">
    <w:abstractNumId w:val="4"/>
  </w:num>
  <w:num w:numId="5" w16cid:durableId="7100120">
    <w:abstractNumId w:val="7"/>
  </w:num>
  <w:num w:numId="6" w16cid:durableId="296106518">
    <w:abstractNumId w:val="19"/>
  </w:num>
  <w:num w:numId="7" w16cid:durableId="1887251647">
    <w:abstractNumId w:val="18"/>
  </w:num>
  <w:num w:numId="8" w16cid:durableId="899169793">
    <w:abstractNumId w:val="2"/>
  </w:num>
  <w:num w:numId="9" w16cid:durableId="21631975">
    <w:abstractNumId w:val="5"/>
  </w:num>
  <w:num w:numId="10" w16cid:durableId="14114854">
    <w:abstractNumId w:val="15"/>
  </w:num>
  <w:num w:numId="11" w16cid:durableId="44263552">
    <w:abstractNumId w:val="12"/>
  </w:num>
  <w:num w:numId="12" w16cid:durableId="1634558483">
    <w:abstractNumId w:val="14"/>
  </w:num>
  <w:num w:numId="13" w16cid:durableId="1097748742">
    <w:abstractNumId w:val="10"/>
  </w:num>
  <w:num w:numId="14" w16cid:durableId="1415513585">
    <w:abstractNumId w:val="1"/>
  </w:num>
  <w:num w:numId="15" w16cid:durableId="1620255639">
    <w:abstractNumId w:val="16"/>
  </w:num>
  <w:num w:numId="16" w16cid:durableId="686827799">
    <w:abstractNumId w:val="6"/>
  </w:num>
  <w:num w:numId="17" w16cid:durableId="992949896">
    <w:abstractNumId w:val="9"/>
  </w:num>
  <w:num w:numId="18" w16cid:durableId="1113668501">
    <w:abstractNumId w:val="17"/>
  </w:num>
  <w:num w:numId="19" w16cid:durableId="243539511">
    <w:abstractNumId w:val="11"/>
  </w:num>
  <w:num w:numId="20" w16cid:durableId="1803382862">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DE4"/>
    <w:rsid w:val="00000584"/>
    <w:rsid w:val="00000E53"/>
    <w:rsid w:val="00001F22"/>
    <w:rsid w:val="000024E7"/>
    <w:rsid w:val="000029A4"/>
    <w:rsid w:val="00002D3F"/>
    <w:rsid w:val="00002E66"/>
    <w:rsid w:val="0000325A"/>
    <w:rsid w:val="000038D5"/>
    <w:rsid w:val="00004440"/>
    <w:rsid w:val="00004EEC"/>
    <w:rsid w:val="00005228"/>
    <w:rsid w:val="00005DDE"/>
    <w:rsid w:val="00007DD8"/>
    <w:rsid w:val="00010707"/>
    <w:rsid w:val="00012C5F"/>
    <w:rsid w:val="0001314A"/>
    <w:rsid w:val="0001354A"/>
    <w:rsid w:val="0001471D"/>
    <w:rsid w:val="00014A6F"/>
    <w:rsid w:val="00014D92"/>
    <w:rsid w:val="000155C7"/>
    <w:rsid w:val="000167C2"/>
    <w:rsid w:val="00017BA4"/>
    <w:rsid w:val="0002089C"/>
    <w:rsid w:val="00020A6F"/>
    <w:rsid w:val="000251A2"/>
    <w:rsid w:val="00025C89"/>
    <w:rsid w:val="00030687"/>
    <w:rsid w:val="00030F1D"/>
    <w:rsid w:val="0003202E"/>
    <w:rsid w:val="00032C78"/>
    <w:rsid w:val="00033DDC"/>
    <w:rsid w:val="00034338"/>
    <w:rsid w:val="00036EBB"/>
    <w:rsid w:val="000376FC"/>
    <w:rsid w:val="0004143D"/>
    <w:rsid w:val="000444BC"/>
    <w:rsid w:val="00044719"/>
    <w:rsid w:val="00045E27"/>
    <w:rsid w:val="000461F3"/>
    <w:rsid w:val="00047AFF"/>
    <w:rsid w:val="0005250E"/>
    <w:rsid w:val="00052B33"/>
    <w:rsid w:val="00053BC2"/>
    <w:rsid w:val="000543E3"/>
    <w:rsid w:val="00055311"/>
    <w:rsid w:val="00064647"/>
    <w:rsid w:val="00064B9B"/>
    <w:rsid w:val="00065065"/>
    <w:rsid w:val="00065361"/>
    <w:rsid w:val="00066B3F"/>
    <w:rsid w:val="000757C3"/>
    <w:rsid w:val="000760CC"/>
    <w:rsid w:val="00077FE2"/>
    <w:rsid w:val="00080E7D"/>
    <w:rsid w:val="000824CA"/>
    <w:rsid w:val="00082AF2"/>
    <w:rsid w:val="0008311F"/>
    <w:rsid w:val="000832F7"/>
    <w:rsid w:val="000858C9"/>
    <w:rsid w:val="00086232"/>
    <w:rsid w:val="0009152C"/>
    <w:rsid w:val="000922F5"/>
    <w:rsid w:val="000944CA"/>
    <w:rsid w:val="0009466C"/>
    <w:rsid w:val="0009505C"/>
    <w:rsid w:val="00096ABD"/>
    <w:rsid w:val="00096D34"/>
    <w:rsid w:val="000A0942"/>
    <w:rsid w:val="000A128A"/>
    <w:rsid w:val="000A32DE"/>
    <w:rsid w:val="000A3D05"/>
    <w:rsid w:val="000A5730"/>
    <w:rsid w:val="000A6BFB"/>
    <w:rsid w:val="000A750F"/>
    <w:rsid w:val="000B07AE"/>
    <w:rsid w:val="000B09B2"/>
    <w:rsid w:val="000B16C7"/>
    <w:rsid w:val="000B1DCA"/>
    <w:rsid w:val="000B294D"/>
    <w:rsid w:val="000B2BC5"/>
    <w:rsid w:val="000B4245"/>
    <w:rsid w:val="000B4AF7"/>
    <w:rsid w:val="000B67D3"/>
    <w:rsid w:val="000B7781"/>
    <w:rsid w:val="000C5505"/>
    <w:rsid w:val="000C5C3A"/>
    <w:rsid w:val="000C614C"/>
    <w:rsid w:val="000D08A1"/>
    <w:rsid w:val="000D0909"/>
    <w:rsid w:val="000D13DB"/>
    <w:rsid w:val="000D3BFE"/>
    <w:rsid w:val="000D41C7"/>
    <w:rsid w:val="000D618E"/>
    <w:rsid w:val="000D7A6F"/>
    <w:rsid w:val="000E0F2E"/>
    <w:rsid w:val="000E12F5"/>
    <w:rsid w:val="000E1730"/>
    <w:rsid w:val="000E1827"/>
    <w:rsid w:val="000E22F3"/>
    <w:rsid w:val="000E6AF7"/>
    <w:rsid w:val="000E6D80"/>
    <w:rsid w:val="000F2778"/>
    <w:rsid w:val="000F42BB"/>
    <w:rsid w:val="000F50B4"/>
    <w:rsid w:val="000F6779"/>
    <w:rsid w:val="000F68B7"/>
    <w:rsid w:val="001069CE"/>
    <w:rsid w:val="001076BE"/>
    <w:rsid w:val="001078F5"/>
    <w:rsid w:val="00107DD2"/>
    <w:rsid w:val="00110CDD"/>
    <w:rsid w:val="00112118"/>
    <w:rsid w:val="00114506"/>
    <w:rsid w:val="0011742D"/>
    <w:rsid w:val="001222C6"/>
    <w:rsid w:val="0012380F"/>
    <w:rsid w:val="00127269"/>
    <w:rsid w:val="001333BF"/>
    <w:rsid w:val="00134308"/>
    <w:rsid w:val="00134591"/>
    <w:rsid w:val="001353A6"/>
    <w:rsid w:val="00135850"/>
    <w:rsid w:val="00137440"/>
    <w:rsid w:val="00137D91"/>
    <w:rsid w:val="00140182"/>
    <w:rsid w:val="001405D7"/>
    <w:rsid w:val="00141FF1"/>
    <w:rsid w:val="001436B8"/>
    <w:rsid w:val="00144C93"/>
    <w:rsid w:val="00145F26"/>
    <w:rsid w:val="001479CD"/>
    <w:rsid w:val="00147C40"/>
    <w:rsid w:val="00151655"/>
    <w:rsid w:val="00151712"/>
    <w:rsid w:val="001573F0"/>
    <w:rsid w:val="001578A7"/>
    <w:rsid w:val="00160ABD"/>
    <w:rsid w:val="001638B9"/>
    <w:rsid w:val="0016429E"/>
    <w:rsid w:val="00165030"/>
    <w:rsid w:val="00165B89"/>
    <w:rsid w:val="001661BF"/>
    <w:rsid w:val="001717DC"/>
    <w:rsid w:val="0017347F"/>
    <w:rsid w:val="00173744"/>
    <w:rsid w:val="00174633"/>
    <w:rsid w:val="00175376"/>
    <w:rsid w:val="00176708"/>
    <w:rsid w:val="0018058E"/>
    <w:rsid w:val="00181565"/>
    <w:rsid w:val="0018195C"/>
    <w:rsid w:val="00190685"/>
    <w:rsid w:val="00191135"/>
    <w:rsid w:val="0019180F"/>
    <w:rsid w:val="00192025"/>
    <w:rsid w:val="00193412"/>
    <w:rsid w:val="0019389B"/>
    <w:rsid w:val="00194482"/>
    <w:rsid w:val="00194909"/>
    <w:rsid w:val="0019539A"/>
    <w:rsid w:val="00196D11"/>
    <w:rsid w:val="001A23CC"/>
    <w:rsid w:val="001A3C1C"/>
    <w:rsid w:val="001B07B3"/>
    <w:rsid w:val="001B0A3A"/>
    <w:rsid w:val="001B23A2"/>
    <w:rsid w:val="001B30D3"/>
    <w:rsid w:val="001B3B8F"/>
    <w:rsid w:val="001B515D"/>
    <w:rsid w:val="001B5CC8"/>
    <w:rsid w:val="001B5F05"/>
    <w:rsid w:val="001B7364"/>
    <w:rsid w:val="001B7409"/>
    <w:rsid w:val="001C0A04"/>
    <w:rsid w:val="001C3020"/>
    <w:rsid w:val="001C66E9"/>
    <w:rsid w:val="001C7389"/>
    <w:rsid w:val="001D021D"/>
    <w:rsid w:val="001D0F63"/>
    <w:rsid w:val="001D1754"/>
    <w:rsid w:val="001D5FBC"/>
    <w:rsid w:val="001D6320"/>
    <w:rsid w:val="001D7EE6"/>
    <w:rsid w:val="001E01E9"/>
    <w:rsid w:val="001E0A8B"/>
    <w:rsid w:val="001E2235"/>
    <w:rsid w:val="001E3568"/>
    <w:rsid w:val="001E3A0D"/>
    <w:rsid w:val="001E4455"/>
    <w:rsid w:val="001E5742"/>
    <w:rsid w:val="001E690A"/>
    <w:rsid w:val="001E6B13"/>
    <w:rsid w:val="001E77A1"/>
    <w:rsid w:val="001F0691"/>
    <w:rsid w:val="001F17DA"/>
    <w:rsid w:val="001F1AFD"/>
    <w:rsid w:val="001F4E28"/>
    <w:rsid w:val="001F5D5A"/>
    <w:rsid w:val="001F6B24"/>
    <w:rsid w:val="0020135E"/>
    <w:rsid w:val="00201BE0"/>
    <w:rsid w:val="00204BBA"/>
    <w:rsid w:val="00205029"/>
    <w:rsid w:val="00205150"/>
    <w:rsid w:val="00205CB3"/>
    <w:rsid w:val="00211139"/>
    <w:rsid w:val="002111B8"/>
    <w:rsid w:val="00213684"/>
    <w:rsid w:val="002157CE"/>
    <w:rsid w:val="002207C0"/>
    <w:rsid w:val="00222716"/>
    <w:rsid w:val="00225F27"/>
    <w:rsid w:val="002264A9"/>
    <w:rsid w:val="00233273"/>
    <w:rsid w:val="00233CE7"/>
    <w:rsid w:val="00234F84"/>
    <w:rsid w:val="0023638B"/>
    <w:rsid w:val="00237F12"/>
    <w:rsid w:val="00240769"/>
    <w:rsid w:val="00241A96"/>
    <w:rsid w:val="00242C01"/>
    <w:rsid w:val="0024395C"/>
    <w:rsid w:val="00243A5B"/>
    <w:rsid w:val="00244CC5"/>
    <w:rsid w:val="00245486"/>
    <w:rsid w:val="00250895"/>
    <w:rsid w:val="00250BEF"/>
    <w:rsid w:val="00250F1A"/>
    <w:rsid w:val="002520F0"/>
    <w:rsid w:val="0025310F"/>
    <w:rsid w:val="00253F6B"/>
    <w:rsid w:val="00255514"/>
    <w:rsid w:val="00255D0E"/>
    <w:rsid w:val="0025652E"/>
    <w:rsid w:val="00260005"/>
    <w:rsid w:val="00262103"/>
    <w:rsid w:val="00263A90"/>
    <w:rsid w:val="00263B19"/>
    <w:rsid w:val="00264486"/>
    <w:rsid w:val="00264691"/>
    <w:rsid w:val="00265D9D"/>
    <w:rsid w:val="00265E68"/>
    <w:rsid w:val="00267DF7"/>
    <w:rsid w:val="00270DC8"/>
    <w:rsid w:val="00272053"/>
    <w:rsid w:val="00272EBC"/>
    <w:rsid w:val="0027305A"/>
    <w:rsid w:val="00274006"/>
    <w:rsid w:val="00276545"/>
    <w:rsid w:val="002766B6"/>
    <w:rsid w:val="002772ED"/>
    <w:rsid w:val="00281B04"/>
    <w:rsid w:val="00282338"/>
    <w:rsid w:val="00283206"/>
    <w:rsid w:val="002841F4"/>
    <w:rsid w:val="002845B6"/>
    <w:rsid w:val="00284EF4"/>
    <w:rsid w:val="002876DF"/>
    <w:rsid w:val="00287862"/>
    <w:rsid w:val="00294849"/>
    <w:rsid w:val="00295A79"/>
    <w:rsid w:val="00295FA0"/>
    <w:rsid w:val="002A0BCA"/>
    <w:rsid w:val="002A3CD1"/>
    <w:rsid w:val="002A40A2"/>
    <w:rsid w:val="002A46A6"/>
    <w:rsid w:val="002A47F1"/>
    <w:rsid w:val="002A7353"/>
    <w:rsid w:val="002A7E2B"/>
    <w:rsid w:val="002B01BB"/>
    <w:rsid w:val="002B0466"/>
    <w:rsid w:val="002B075F"/>
    <w:rsid w:val="002B3900"/>
    <w:rsid w:val="002B47FB"/>
    <w:rsid w:val="002B48F5"/>
    <w:rsid w:val="002B6183"/>
    <w:rsid w:val="002C145A"/>
    <w:rsid w:val="002C18F2"/>
    <w:rsid w:val="002C6848"/>
    <w:rsid w:val="002D19B1"/>
    <w:rsid w:val="002D23B0"/>
    <w:rsid w:val="002D3148"/>
    <w:rsid w:val="002D57C3"/>
    <w:rsid w:val="002D5E82"/>
    <w:rsid w:val="002E0E4C"/>
    <w:rsid w:val="002E14CA"/>
    <w:rsid w:val="002E19DA"/>
    <w:rsid w:val="002E2FB8"/>
    <w:rsid w:val="002F353A"/>
    <w:rsid w:val="002F3579"/>
    <w:rsid w:val="002F5737"/>
    <w:rsid w:val="002F5E61"/>
    <w:rsid w:val="002F685D"/>
    <w:rsid w:val="0030043F"/>
    <w:rsid w:val="0030114B"/>
    <w:rsid w:val="00303CD2"/>
    <w:rsid w:val="00305600"/>
    <w:rsid w:val="00312648"/>
    <w:rsid w:val="003128F5"/>
    <w:rsid w:val="00313AF8"/>
    <w:rsid w:val="00314F8E"/>
    <w:rsid w:val="00316416"/>
    <w:rsid w:val="00316E0D"/>
    <w:rsid w:val="003232A7"/>
    <w:rsid w:val="00325653"/>
    <w:rsid w:val="003266BB"/>
    <w:rsid w:val="00327886"/>
    <w:rsid w:val="003303E6"/>
    <w:rsid w:val="00331B19"/>
    <w:rsid w:val="00332D81"/>
    <w:rsid w:val="003349A6"/>
    <w:rsid w:val="00336998"/>
    <w:rsid w:val="00344A79"/>
    <w:rsid w:val="00346161"/>
    <w:rsid w:val="00350DC1"/>
    <w:rsid w:val="00351FE6"/>
    <w:rsid w:val="003520C0"/>
    <w:rsid w:val="003521C5"/>
    <w:rsid w:val="003523FB"/>
    <w:rsid w:val="0035256A"/>
    <w:rsid w:val="00354351"/>
    <w:rsid w:val="0035460D"/>
    <w:rsid w:val="00360777"/>
    <w:rsid w:val="00360925"/>
    <w:rsid w:val="003618EE"/>
    <w:rsid w:val="00361D52"/>
    <w:rsid w:val="00363EFE"/>
    <w:rsid w:val="0036548E"/>
    <w:rsid w:val="003656B8"/>
    <w:rsid w:val="00367BE0"/>
    <w:rsid w:val="00371098"/>
    <w:rsid w:val="003718BC"/>
    <w:rsid w:val="00371E9F"/>
    <w:rsid w:val="00372669"/>
    <w:rsid w:val="00373E09"/>
    <w:rsid w:val="00374435"/>
    <w:rsid w:val="0037644B"/>
    <w:rsid w:val="003765D2"/>
    <w:rsid w:val="003767B7"/>
    <w:rsid w:val="00380443"/>
    <w:rsid w:val="00381102"/>
    <w:rsid w:val="003819D6"/>
    <w:rsid w:val="00381C11"/>
    <w:rsid w:val="00383759"/>
    <w:rsid w:val="00383AEE"/>
    <w:rsid w:val="00383CF9"/>
    <w:rsid w:val="0038404E"/>
    <w:rsid w:val="00384309"/>
    <w:rsid w:val="0038550E"/>
    <w:rsid w:val="00386246"/>
    <w:rsid w:val="00386A99"/>
    <w:rsid w:val="003903D2"/>
    <w:rsid w:val="00392907"/>
    <w:rsid w:val="00393E8A"/>
    <w:rsid w:val="00394D47"/>
    <w:rsid w:val="003957F7"/>
    <w:rsid w:val="00396775"/>
    <w:rsid w:val="00397A6D"/>
    <w:rsid w:val="003A0D99"/>
    <w:rsid w:val="003A17CB"/>
    <w:rsid w:val="003A17F1"/>
    <w:rsid w:val="003A1D80"/>
    <w:rsid w:val="003A1F29"/>
    <w:rsid w:val="003A3904"/>
    <w:rsid w:val="003A4E37"/>
    <w:rsid w:val="003A5085"/>
    <w:rsid w:val="003A5383"/>
    <w:rsid w:val="003A69DF"/>
    <w:rsid w:val="003A7150"/>
    <w:rsid w:val="003A7871"/>
    <w:rsid w:val="003A7B83"/>
    <w:rsid w:val="003B101D"/>
    <w:rsid w:val="003B20AC"/>
    <w:rsid w:val="003B23F5"/>
    <w:rsid w:val="003B3B27"/>
    <w:rsid w:val="003B5724"/>
    <w:rsid w:val="003B693A"/>
    <w:rsid w:val="003B703C"/>
    <w:rsid w:val="003B7215"/>
    <w:rsid w:val="003C123A"/>
    <w:rsid w:val="003C64A5"/>
    <w:rsid w:val="003C7DF7"/>
    <w:rsid w:val="003D06B6"/>
    <w:rsid w:val="003D1AE1"/>
    <w:rsid w:val="003D2C81"/>
    <w:rsid w:val="003D3648"/>
    <w:rsid w:val="003D49A6"/>
    <w:rsid w:val="003D538F"/>
    <w:rsid w:val="003D6607"/>
    <w:rsid w:val="003D6724"/>
    <w:rsid w:val="003E3877"/>
    <w:rsid w:val="003E415F"/>
    <w:rsid w:val="003E5A40"/>
    <w:rsid w:val="003E64F1"/>
    <w:rsid w:val="003E654E"/>
    <w:rsid w:val="003E75FD"/>
    <w:rsid w:val="003F0369"/>
    <w:rsid w:val="003F0EE3"/>
    <w:rsid w:val="003F1686"/>
    <w:rsid w:val="003F16B9"/>
    <w:rsid w:val="003F263E"/>
    <w:rsid w:val="003F3E7A"/>
    <w:rsid w:val="003F5E05"/>
    <w:rsid w:val="004015F3"/>
    <w:rsid w:val="00401C73"/>
    <w:rsid w:val="00404A51"/>
    <w:rsid w:val="00404C66"/>
    <w:rsid w:val="004077D9"/>
    <w:rsid w:val="00407F68"/>
    <w:rsid w:val="00410A4B"/>
    <w:rsid w:val="00410E4A"/>
    <w:rsid w:val="004136BB"/>
    <w:rsid w:val="00413744"/>
    <w:rsid w:val="0041599F"/>
    <w:rsid w:val="00415D69"/>
    <w:rsid w:val="00416254"/>
    <w:rsid w:val="004210D0"/>
    <w:rsid w:val="004218D5"/>
    <w:rsid w:val="00423B10"/>
    <w:rsid w:val="00423C16"/>
    <w:rsid w:val="00424018"/>
    <w:rsid w:val="00426AF9"/>
    <w:rsid w:val="00426CDD"/>
    <w:rsid w:val="004308C6"/>
    <w:rsid w:val="00431568"/>
    <w:rsid w:val="00433574"/>
    <w:rsid w:val="00433755"/>
    <w:rsid w:val="00434D86"/>
    <w:rsid w:val="00435C6A"/>
    <w:rsid w:val="00436299"/>
    <w:rsid w:val="004401F7"/>
    <w:rsid w:val="00440336"/>
    <w:rsid w:val="00442F49"/>
    <w:rsid w:val="004439A2"/>
    <w:rsid w:val="00451C6F"/>
    <w:rsid w:val="00452299"/>
    <w:rsid w:val="00453824"/>
    <w:rsid w:val="004539A6"/>
    <w:rsid w:val="00455F69"/>
    <w:rsid w:val="00456ACC"/>
    <w:rsid w:val="00457394"/>
    <w:rsid w:val="0046121D"/>
    <w:rsid w:val="00463A25"/>
    <w:rsid w:val="00465B82"/>
    <w:rsid w:val="00467F63"/>
    <w:rsid w:val="00470875"/>
    <w:rsid w:val="00470EEC"/>
    <w:rsid w:val="004730EB"/>
    <w:rsid w:val="004731CA"/>
    <w:rsid w:val="004762A6"/>
    <w:rsid w:val="004763CB"/>
    <w:rsid w:val="00476B81"/>
    <w:rsid w:val="004772D1"/>
    <w:rsid w:val="00484669"/>
    <w:rsid w:val="00485F75"/>
    <w:rsid w:val="00486A22"/>
    <w:rsid w:val="00487083"/>
    <w:rsid w:val="00490696"/>
    <w:rsid w:val="004946B6"/>
    <w:rsid w:val="004950B3"/>
    <w:rsid w:val="00495D9C"/>
    <w:rsid w:val="00497497"/>
    <w:rsid w:val="004978E6"/>
    <w:rsid w:val="004A2123"/>
    <w:rsid w:val="004A3654"/>
    <w:rsid w:val="004A37B3"/>
    <w:rsid w:val="004A3D8C"/>
    <w:rsid w:val="004A4D0E"/>
    <w:rsid w:val="004A4E9C"/>
    <w:rsid w:val="004A557E"/>
    <w:rsid w:val="004A593B"/>
    <w:rsid w:val="004A5F95"/>
    <w:rsid w:val="004A6028"/>
    <w:rsid w:val="004A7268"/>
    <w:rsid w:val="004A73E5"/>
    <w:rsid w:val="004B063A"/>
    <w:rsid w:val="004B20E6"/>
    <w:rsid w:val="004B226E"/>
    <w:rsid w:val="004B3822"/>
    <w:rsid w:val="004B6198"/>
    <w:rsid w:val="004B68E3"/>
    <w:rsid w:val="004B6A66"/>
    <w:rsid w:val="004B6D8F"/>
    <w:rsid w:val="004B74CE"/>
    <w:rsid w:val="004C1200"/>
    <w:rsid w:val="004C17B6"/>
    <w:rsid w:val="004C5CDE"/>
    <w:rsid w:val="004C71F1"/>
    <w:rsid w:val="004D04B6"/>
    <w:rsid w:val="004D0D70"/>
    <w:rsid w:val="004D12F9"/>
    <w:rsid w:val="004D30C0"/>
    <w:rsid w:val="004D69A1"/>
    <w:rsid w:val="004D7968"/>
    <w:rsid w:val="004E1F47"/>
    <w:rsid w:val="004E273E"/>
    <w:rsid w:val="004E30E2"/>
    <w:rsid w:val="004E38BD"/>
    <w:rsid w:val="004E4408"/>
    <w:rsid w:val="004E4475"/>
    <w:rsid w:val="004E4831"/>
    <w:rsid w:val="004E5101"/>
    <w:rsid w:val="004E5172"/>
    <w:rsid w:val="004F0709"/>
    <w:rsid w:val="004F23FB"/>
    <w:rsid w:val="004F2A2E"/>
    <w:rsid w:val="004F2E4B"/>
    <w:rsid w:val="004F3942"/>
    <w:rsid w:val="004F5B77"/>
    <w:rsid w:val="00500A27"/>
    <w:rsid w:val="00501116"/>
    <w:rsid w:val="005042D4"/>
    <w:rsid w:val="0050773B"/>
    <w:rsid w:val="00512D0B"/>
    <w:rsid w:val="00512ECC"/>
    <w:rsid w:val="005159B9"/>
    <w:rsid w:val="00515C76"/>
    <w:rsid w:val="00516190"/>
    <w:rsid w:val="00516B24"/>
    <w:rsid w:val="00520FD1"/>
    <w:rsid w:val="00521792"/>
    <w:rsid w:val="00524624"/>
    <w:rsid w:val="00525188"/>
    <w:rsid w:val="005301CC"/>
    <w:rsid w:val="00531011"/>
    <w:rsid w:val="00535A7F"/>
    <w:rsid w:val="00536814"/>
    <w:rsid w:val="005400C5"/>
    <w:rsid w:val="00541136"/>
    <w:rsid w:val="005413A2"/>
    <w:rsid w:val="00541EE4"/>
    <w:rsid w:val="00545A76"/>
    <w:rsid w:val="00545B72"/>
    <w:rsid w:val="005475E9"/>
    <w:rsid w:val="005507E6"/>
    <w:rsid w:val="0055089F"/>
    <w:rsid w:val="005527AD"/>
    <w:rsid w:val="005547C6"/>
    <w:rsid w:val="00554C64"/>
    <w:rsid w:val="00554F4E"/>
    <w:rsid w:val="0055730E"/>
    <w:rsid w:val="00557D25"/>
    <w:rsid w:val="005603F6"/>
    <w:rsid w:val="00567115"/>
    <w:rsid w:val="0057020B"/>
    <w:rsid w:val="00571922"/>
    <w:rsid w:val="00575777"/>
    <w:rsid w:val="00580854"/>
    <w:rsid w:val="00580ACB"/>
    <w:rsid w:val="00580EB5"/>
    <w:rsid w:val="00584B3D"/>
    <w:rsid w:val="005864DA"/>
    <w:rsid w:val="00590447"/>
    <w:rsid w:val="00593F1C"/>
    <w:rsid w:val="005A1A3E"/>
    <w:rsid w:val="005A5828"/>
    <w:rsid w:val="005A6141"/>
    <w:rsid w:val="005A7442"/>
    <w:rsid w:val="005A7960"/>
    <w:rsid w:val="005A7CD8"/>
    <w:rsid w:val="005B161F"/>
    <w:rsid w:val="005B176A"/>
    <w:rsid w:val="005B1AD3"/>
    <w:rsid w:val="005B3184"/>
    <w:rsid w:val="005B5F58"/>
    <w:rsid w:val="005B7CF8"/>
    <w:rsid w:val="005C0E38"/>
    <w:rsid w:val="005C3A8E"/>
    <w:rsid w:val="005C785B"/>
    <w:rsid w:val="005C7920"/>
    <w:rsid w:val="005D38F7"/>
    <w:rsid w:val="005D4EB8"/>
    <w:rsid w:val="005D6CAB"/>
    <w:rsid w:val="005D794D"/>
    <w:rsid w:val="005E3C65"/>
    <w:rsid w:val="005E459E"/>
    <w:rsid w:val="005E4998"/>
    <w:rsid w:val="005E49AA"/>
    <w:rsid w:val="005E4B6C"/>
    <w:rsid w:val="005E7F01"/>
    <w:rsid w:val="005F0854"/>
    <w:rsid w:val="005F0E40"/>
    <w:rsid w:val="005F2B9D"/>
    <w:rsid w:val="005F379B"/>
    <w:rsid w:val="005F5123"/>
    <w:rsid w:val="006012CD"/>
    <w:rsid w:val="00601335"/>
    <w:rsid w:val="0060195A"/>
    <w:rsid w:val="00606A7D"/>
    <w:rsid w:val="00611088"/>
    <w:rsid w:val="0061268D"/>
    <w:rsid w:val="006131D7"/>
    <w:rsid w:val="0061384E"/>
    <w:rsid w:val="00613A7D"/>
    <w:rsid w:val="0061527F"/>
    <w:rsid w:val="00616A15"/>
    <w:rsid w:val="00617153"/>
    <w:rsid w:val="006173E4"/>
    <w:rsid w:val="006178CF"/>
    <w:rsid w:val="00617A57"/>
    <w:rsid w:val="00624DAF"/>
    <w:rsid w:val="00625012"/>
    <w:rsid w:val="00625250"/>
    <w:rsid w:val="0062558F"/>
    <w:rsid w:val="00625CDB"/>
    <w:rsid w:val="0062600A"/>
    <w:rsid w:val="00627758"/>
    <w:rsid w:val="006278B8"/>
    <w:rsid w:val="00636CE7"/>
    <w:rsid w:val="006432A2"/>
    <w:rsid w:val="00643987"/>
    <w:rsid w:val="006445E6"/>
    <w:rsid w:val="006459C7"/>
    <w:rsid w:val="00646048"/>
    <w:rsid w:val="00646A41"/>
    <w:rsid w:val="00646D21"/>
    <w:rsid w:val="00647514"/>
    <w:rsid w:val="00647F81"/>
    <w:rsid w:val="006516B0"/>
    <w:rsid w:val="00653D3E"/>
    <w:rsid w:val="00655067"/>
    <w:rsid w:val="00660B0E"/>
    <w:rsid w:val="00663053"/>
    <w:rsid w:val="0066413B"/>
    <w:rsid w:val="0066621A"/>
    <w:rsid w:val="00666D14"/>
    <w:rsid w:val="0066707D"/>
    <w:rsid w:val="006672D7"/>
    <w:rsid w:val="006676E7"/>
    <w:rsid w:val="006701AA"/>
    <w:rsid w:val="00670BC5"/>
    <w:rsid w:val="006718AA"/>
    <w:rsid w:val="0067602F"/>
    <w:rsid w:val="006765A4"/>
    <w:rsid w:val="00676FD1"/>
    <w:rsid w:val="00677347"/>
    <w:rsid w:val="0068064F"/>
    <w:rsid w:val="006820E4"/>
    <w:rsid w:val="00682AE8"/>
    <w:rsid w:val="00684F42"/>
    <w:rsid w:val="00686906"/>
    <w:rsid w:val="0069095D"/>
    <w:rsid w:val="00693B53"/>
    <w:rsid w:val="00694F7B"/>
    <w:rsid w:val="0069505B"/>
    <w:rsid w:val="006966EE"/>
    <w:rsid w:val="00697621"/>
    <w:rsid w:val="006A2525"/>
    <w:rsid w:val="006A4772"/>
    <w:rsid w:val="006A649F"/>
    <w:rsid w:val="006A69E1"/>
    <w:rsid w:val="006A785E"/>
    <w:rsid w:val="006A7FE3"/>
    <w:rsid w:val="006B03BC"/>
    <w:rsid w:val="006B0F5A"/>
    <w:rsid w:val="006B21DC"/>
    <w:rsid w:val="006B436C"/>
    <w:rsid w:val="006B6371"/>
    <w:rsid w:val="006B6613"/>
    <w:rsid w:val="006B7DD1"/>
    <w:rsid w:val="006C08A6"/>
    <w:rsid w:val="006C18B9"/>
    <w:rsid w:val="006C1C04"/>
    <w:rsid w:val="006C24EB"/>
    <w:rsid w:val="006C258A"/>
    <w:rsid w:val="006C3BCF"/>
    <w:rsid w:val="006C3C70"/>
    <w:rsid w:val="006C4091"/>
    <w:rsid w:val="006C599C"/>
    <w:rsid w:val="006C6D4B"/>
    <w:rsid w:val="006C7A2F"/>
    <w:rsid w:val="006C7F1D"/>
    <w:rsid w:val="006D3AE2"/>
    <w:rsid w:val="006D6AE6"/>
    <w:rsid w:val="006E0262"/>
    <w:rsid w:val="006E10F0"/>
    <w:rsid w:val="006E1B07"/>
    <w:rsid w:val="006E23F6"/>
    <w:rsid w:val="006E5534"/>
    <w:rsid w:val="006E5838"/>
    <w:rsid w:val="006E765A"/>
    <w:rsid w:val="006E76AE"/>
    <w:rsid w:val="006F10DD"/>
    <w:rsid w:val="006F32F5"/>
    <w:rsid w:val="006F6999"/>
    <w:rsid w:val="006F7FB8"/>
    <w:rsid w:val="00704C03"/>
    <w:rsid w:val="00710496"/>
    <w:rsid w:val="00710EA2"/>
    <w:rsid w:val="0071165D"/>
    <w:rsid w:val="00714496"/>
    <w:rsid w:val="00716F22"/>
    <w:rsid w:val="00720AD3"/>
    <w:rsid w:val="0072169E"/>
    <w:rsid w:val="0072327F"/>
    <w:rsid w:val="00723DCB"/>
    <w:rsid w:val="00724F23"/>
    <w:rsid w:val="007317A9"/>
    <w:rsid w:val="00731BDC"/>
    <w:rsid w:val="00732551"/>
    <w:rsid w:val="0073284F"/>
    <w:rsid w:val="00734F91"/>
    <w:rsid w:val="0073593B"/>
    <w:rsid w:val="00741116"/>
    <w:rsid w:val="00742AEB"/>
    <w:rsid w:val="00743CB2"/>
    <w:rsid w:val="00743E2D"/>
    <w:rsid w:val="00745D12"/>
    <w:rsid w:val="00746849"/>
    <w:rsid w:val="007468CB"/>
    <w:rsid w:val="00746C62"/>
    <w:rsid w:val="0074762B"/>
    <w:rsid w:val="00750419"/>
    <w:rsid w:val="00750803"/>
    <w:rsid w:val="00751933"/>
    <w:rsid w:val="00757263"/>
    <w:rsid w:val="00757AC1"/>
    <w:rsid w:val="00757F51"/>
    <w:rsid w:val="00760A55"/>
    <w:rsid w:val="00760E90"/>
    <w:rsid w:val="0076270F"/>
    <w:rsid w:val="0076469A"/>
    <w:rsid w:val="00765034"/>
    <w:rsid w:val="007664DB"/>
    <w:rsid w:val="00766713"/>
    <w:rsid w:val="00766F13"/>
    <w:rsid w:val="00773EED"/>
    <w:rsid w:val="00775E4B"/>
    <w:rsid w:val="00781C62"/>
    <w:rsid w:val="00784580"/>
    <w:rsid w:val="0078481A"/>
    <w:rsid w:val="00784A38"/>
    <w:rsid w:val="00786F8F"/>
    <w:rsid w:val="007913EA"/>
    <w:rsid w:val="00794DE9"/>
    <w:rsid w:val="00794EA4"/>
    <w:rsid w:val="007960C4"/>
    <w:rsid w:val="0079682E"/>
    <w:rsid w:val="00796CE1"/>
    <w:rsid w:val="007A1D56"/>
    <w:rsid w:val="007A3F24"/>
    <w:rsid w:val="007A72AE"/>
    <w:rsid w:val="007A7E2F"/>
    <w:rsid w:val="007B1FB8"/>
    <w:rsid w:val="007B2C3E"/>
    <w:rsid w:val="007B3790"/>
    <w:rsid w:val="007B3873"/>
    <w:rsid w:val="007B5127"/>
    <w:rsid w:val="007B5F88"/>
    <w:rsid w:val="007B7001"/>
    <w:rsid w:val="007C12CB"/>
    <w:rsid w:val="007C1D56"/>
    <w:rsid w:val="007C1E77"/>
    <w:rsid w:val="007C2336"/>
    <w:rsid w:val="007C4401"/>
    <w:rsid w:val="007C4E6D"/>
    <w:rsid w:val="007C52B5"/>
    <w:rsid w:val="007C5E77"/>
    <w:rsid w:val="007C7FD1"/>
    <w:rsid w:val="007D0FD8"/>
    <w:rsid w:val="007D497F"/>
    <w:rsid w:val="007E5320"/>
    <w:rsid w:val="007E5FC8"/>
    <w:rsid w:val="007E6E50"/>
    <w:rsid w:val="007E72A3"/>
    <w:rsid w:val="007F2E2A"/>
    <w:rsid w:val="007F4239"/>
    <w:rsid w:val="007F4E80"/>
    <w:rsid w:val="007F6D43"/>
    <w:rsid w:val="007F748F"/>
    <w:rsid w:val="00800AD3"/>
    <w:rsid w:val="00801AF4"/>
    <w:rsid w:val="008040E5"/>
    <w:rsid w:val="008051BD"/>
    <w:rsid w:val="008063C5"/>
    <w:rsid w:val="00810DCB"/>
    <w:rsid w:val="00810E54"/>
    <w:rsid w:val="00815E44"/>
    <w:rsid w:val="008165BC"/>
    <w:rsid w:val="0082214D"/>
    <w:rsid w:val="0082406A"/>
    <w:rsid w:val="008243E7"/>
    <w:rsid w:val="00825C1C"/>
    <w:rsid w:val="0082658C"/>
    <w:rsid w:val="00826697"/>
    <w:rsid w:val="008316EC"/>
    <w:rsid w:val="008325FE"/>
    <w:rsid w:val="008345FE"/>
    <w:rsid w:val="00836870"/>
    <w:rsid w:val="00837815"/>
    <w:rsid w:val="00840215"/>
    <w:rsid w:val="00841225"/>
    <w:rsid w:val="0084578D"/>
    <w:rsid w:val="008468A8"/>
    <w:rsid w:val="008504A5"/>
    <w:rsid w:val="00852216"/>
    <w:rsid w:val="00853A46"/>
    <w:rsid w:val="00853AC2"/>
    <w:rsid w:val="008544DA"/>
    <w:rsid w:val="00856077"/>
    <w:rsid w:val="00860141"/>
    <w:rsid w:val="008602C3"/>
    <w:rsid w:val="008622D4"/>
    <w:rsid w:val="0086249B"/>
    <w:rsid w:val="008628B0"/>
    <w:rsid w:val="00862E76"/>
    <w:rsid w:val="00863984"/>
    <w:rsid w:val="00867D83"/>
    <w:rsid w:val="00871AB2"/>
    <w:rsid w:val="00871C3D"/>
    <w:rsid w:val="0087381F"/>
    <w:rsid w:val="00875273"/>
    <w:rsid w:val="00880DC8"/>
    <w:rsid w:val="008816E6"/>
    <w:rsid w:val="008818DB"/>
    <w:rsid w:val="0088454C"/>
    <w:rsid w:val="008860D0"/>
    <w:rsid w:val="00890BBF"/>
    <w:rsid w:val="008913F3"/>
    <w:rsid w:val="00893CDF"/>
    <w:rsid w:val="00894C61"/>
    <w:rsid w:val="00894D14"/>
    <w:rsid w:val="00897042"/>
    <w:rsid w:val="0089734E"/>
    <w:rsid w:val="008A6486"/>
    <w:rsid w:val="008A6F42"/>
    <w:rsid w:val="008B01F6"/>
    <w:rsid w:val="008B0EFF"/>
    <w:rsid w:val="008B283E"/>
    <w:rsid w:val="008B2C07"/>
    <w:rsid w:val="008B3FEF"/>
    <w:rsid w:val="008B451A"/>
    <w:rsid w:val="008B6763"/>
    <w:rsid w:val="008C0FB2"/>
    <w:rsid w:val="008C1144"/>
    <w:rsid w:val="008C48BA"/>
    <w:rsid w:val="008C4D46"/>
    <w:rsid w:val="008C5DA6"/>
    <w:rsid w:val="008C6DFB"/>
    <w:rsid w:val="008D32D3"/>
    <w:rsid w:val="008D3FC6"/>
    <w:rsid w:val="008D499C"/>
    <w:rsid w:val="008D7097"/>
    <w:rsid w:val="008E2605"/>
    <w:rsid w:val="008E4666"/>
    <w:rsid w:val="008E4B97"/>
    <w:rsid w:val="008E613B"/>
    <w:rsid w:val="008E6213"/>
    <w:rsid w:val="008E7C52"/>
    <w:rsid w:val="008F03DC"/>
    <w:rsid w:val="008F0D8B"/>
    <w:rsid w:val="008F377F"/>
    <w:rsid w:val="008F4892"/>
    <w:rsid w:val="008F7F87"/>
    <w:rsid w:val="0090071D"/>
    <w:rsid w:val="00900CA4"/>
    <w:rsid w:val="00900D43"/>
    <w:rsid w:val="00902386"/>
    <w:rsid w:val="00905E7E"/>
    <w:rsid w:val="009063AD"/>
    <w:rsid w:val="00907130"/>
    <w:rsid w:val="00907185"/>
    <w:rsid w:val="009074ED"/>
    <w:rsid w:val="00910501"/>
    <w:rsid w:val="0091372F"/>
    <w:rsid w:val="00913D22"/>
    <w:rsid w:val="00914D7E"/>
    <w:rsid w:val="00916144"/>
    <w:rsid w:val="009166D1"/>
    <w:rsid w:val="0092178A"/>
    <w:rsid w:val="009224CD"/>
    <w:rsid w:val="0092449C"/>
    <w:rsid w:val="00924925"/>
    <w:rsid w:val="00925B24"/>
    <w:rsid w:val="009265F8"/>
    <w:rsid w:val="00926FE1"/>
    <w:rsid w:val="00933684"/>
    <w:rsid w:val="00933F50"/>
    <w:rsid w:val="00934BF1"/>
    <w:rsid w:val="00934D00"/>
    <w:rsid w:val="00935624"/>
    <w:rsid w:val="00935B68"/>
    <w:rsid w:val="00936156"/>
    <w:rsid w:val="009368E8"/>
    <w:rsid w:val="00937F5E"/>
    <w:rsid w:val="00940A3D"/>
    <w:rsid w:val="00945A11"/>
    <w:rsid w:val="00947713"/>
    <w:rsid w:val="00947F36"/>
    <w:rsid w:val="0095139D"/>
    <w:rsid w:val="00951E62"/>
    <w:rsid w:val="00952A1D"/>
    <w:rsid w:val="00954707"/>
    <w:rsid w:val="00954A46"/>
    <w:rsid w:val="00957B54"/>
    <w:rsid w:val="0096167B"/>
    <w:rsid w:val="00962DDE"/>
    <w:rsid w:val="009640F2"/>
    <w:rsid w:val="00964A60"/>
    <w:rsid w:val="009652CE"/>
    <w:rsid w:val="00966312"/>
    <w:rsid w:val="0096643D"/>
    <w:rsid w:val="009679B5"/>
    <w:rsid w:val="009724A8"/>
    <w:rsid w:val="00973C70"/>
    <w:rsid w:val="0097430C"/>
    <w:rsid w:val="00974E19"/>
    <w:rsid w:val="00976C4B"/>
    <w:rsid w:val="0098023D"/>
    <w:rsid w:val="00982B9C"/>
    <w:rsid w:val="009834E4"/>
    <w:rsid w:val="00984DFF"/>
    <w:rsid w:val="009857BB"/>
    <w:rsid w:val="00985B21"/>
    <w:rsid w:val="00991AE2"/>
    <w:rsid w:val="00994CF0"/>
    <w:rsid w:val="00995DA1"/>
    <w:rsid w:val="00996AD0"/>
    <w:rsid w:val="00997435"/>
    <w:rsid w:val="009A00E2"/>
    <w:rsid w:val="009A0228"/>
    <w:rsid w:val="009A2E80"/>
    <w:rsid w:val="009A33C0"/>
    <w:rsid w:val="009A3A9D"/>
    <w:rsid w:val="009A3B59"/>
    <w:rsid w:val="009B356C"/>
    <w:rsid w:val="009B412D"/>
    <w:rsid w:val="009B4A7C"/>
    <w:rsid w:val="009B525E"/>
    <w:rsid w:val="009B605C"/>
    <w:rsid w:val="009B6384"/>
    <w:rsid w:val="009C0968"/>
    <w:rsid w:val="009C1D84"/>
    <w:rsid w:val="009C350F"/>
    <w:rsid w:val="009C665A"/>
    <w:rsid w:val="009D0233"/>
    <w:rsid w:val="009D5CC5"/>
    <w:rsid w:val="009D638C"/>
    <w:rsid w:val="009D6F8B"/>
    <w:rsid w:val="009D7325"/>
    <w:rsid w:val="009E12FF"/>
    <w:rsid w:val="009E131D"/>
    <w:rsid w:val="009E140C"/>
    <w:rsid w:val="009E1DC9"/>
    <w:rsid w:val="009E49CB"/>
    <w:rsid w:val="009E58BC"/>
    <w:rsid w:val="009E5949"/>
    <w:rsid w:val="009E7370"/>
    <w:rsid w:val="009E73D5"/>
    <w:rsid w:val="009F068A"/>
    <w:rsid w:val="009F29CF"/>
    <w:rsid w:val="009F68C6"/>
    <w:rsid w:val="00A02AF5"/>
    <w:rsid w:val="00A02DF2"/>
    <w:rsid w:val="00A03734"/>
    <w:rsid w:val="00A0429E"/>
    <w:rsid w:val="00A0502A"/>
    <w:rsid w:val="00A05BA4"/>
    <w:rsid w:val="00A06FCE"/>
    <w:rsid w:val="00A070C1"/>
    <w:rsid w:val="00A0735E"/>
    <w:rsid w:val="00A10B03"/>
    <w:rsid w:val="00A10F33"/>
    <w:rsid w:val="00A113C4"/>
    <w:rsid w:val="00A11B22"/>
    <w:rsid w:val="00A11BBC"/>
    <w:rsid w:val="00A12959"/>
    <w:rsid w:val="00A13854"/>
    <w:rsid w:val="00A158E4"/>
    <w:rsid w:val="00A17818"/>
    <w:rsid w:val="00A17FC8"/>
    <w:rsid w:val="00A2285B"/>
    <w:rsid w:val="00A2363E"/>
    <w:rsid w:val="00A2577B"/>
    <w:rsid w:val="00A26A97"/>
    <w:rsid w:val="00A27782"/>
    <w:rsid w:val="00A319B6"/>
    <w:rsid w:val="00A324E9"/>
    <w:rsid w:val="00A32E4B"/>
    <w:rsid w:val="00A4254E"/>
    <w:rsid w:val="00A43FA4"/>
    <w:rsid w:val="00A44F2E"/>
    <w:rsid w:val="00A46034"/>
    <w:rsid w:val="00A46578"/>
    <w:rsid w:val="00A4765B"/>
    <w:rsid w:val="00A50E43"/>
    <w:rsid w:val="00A567D6"/>
    <w:rsid w:val="00A56816"/>
    <w:rsid w:val="00A56FB1"/>
    <w:rsid w:val="00A57659"/>
    <w:rsid w:val="00A578BA"/>
    <w:rsid w:val="00A60DFD"/>
    <w:rsid w:val="00A67FDA"/>
    <w:rsid w:val="00A707FE"/>
    <w:rsid w:val="00A72D33"/>
    <w:rsid w:val="00A73076"/>
    <w:rsid w:val="00A73884"/>
    <w:rsid w:val="00A7677E"/>
    <w:rsid w:val="00A7769C"/>
    <w:rsid w:val="00A807CA"/>
    <w:rsid w:val="00A862A9"/>
    <w:rsid w:val="00A8648A"/>
    <w:rsid w:val="00A90B51"/>
    <w:rsid w:val="00A91002"/>
    <w:rsid w:val="00A93DE4"/>
    <w:rsid w:val="00A9421F"/>
    <w:rsid w:val="00A942BC"/>
    <w:rsid w:val="00A94515"/>
    <w:rsid w:val="00A9589A"/>
    <w:rsid w:val="00AA0417"/>
    <w:rsid w:val="00AB0EFE"/>
    <w:rsid w:val="00AB2B50"/>
    <w:rsid w:val="00AB2FBB"/>
    <w:rsid w:val="00AB588C"/>
    <w:rsid w:val="00AB6515"/>
    <w:rsid w:val="00AB6DA5"/>
    <w:rsid w:val="00AC0F51"/>
    <w:rsid w:val="00AC126D"/>
    <w:rsid w:val="00AC2973"/>
    <w:rsid w:val="00AC326D"/>
    <w:rsid w:val="00AC54DF"/>
    <w:rsid w:val="00AD006A"/>
    <w:rsid w:val="00AD3400"/>
    <w:rsid w:val="00AD58A8"/>
    <w:rsid w:val="00AD75ED"/>
    <w:rsid w:val="00AD7710"/>
    <w:rsid w:val="00AE019E"/>
    <w:rsid w:val="00AE0415"/>
    <w:rsid w:val="00AE0E4E"/>
    <w:rsid w:val="00AE1AAE"/>
    <w:rsid w:val="00AE27BE"/>
    <w:rsid w:val="00AE409F"/>
    <w:rsid w:val="00AE5005"/>
    <w:rsid w:val="00AE65FA"/>
    <w:rsid w:val="00AE722E"/>
    <w:rsid w:val="00AF17B9"/>
    <w:rsid w:val="00AF252F"/>
    <w:rsid w:val="00AF6E81"/>
    <w:rsid w:val="00AF7ACD"/>
    <w:rsid w:val="00B00451"/>
    <w:rsid w:val="00B0086F"/>
    <w:rsid w:val="00B00A8C"/>
    <w:rsid w:val="00B01D3E"/>
    <w:rsid w:val="00B01F9B"/>
    <w:rsid w:val="00B027C9"/>
    <w:rsid w:val="00B028F0"/>
    <w:rsid w:val="00B0291B"/>
    <w:rsid w:val="00B044D7"/>
    <w:rsid w:val="00B04764"/>
    <w:rsid w:val="00B04E2B"/>
    <w:rsid w:val="00B05616"/>
    <w:rsid w:val="00B06952"/>
    <w:rsid w:val="00B11389"/>
    <w:rsid w:val="00B16370"/>
    <w:rsid w:val="00B17667"/>
    <w:rsid w:val="00B17743"/>
    <w:rsid w:val="00B21213"/>
    <w:rsid w:val="00B21FAB"/>
    <w:rsid w:val="00B22ECC"/>
    <w:rsid w:val="00B24C99"/>
    <w:rsid w:val="00B2582D"/>
    <w:rsid w:val="00B26D54"/>
    <w:rsid w:val="00B27091"/>
    <w:rsid w:val="00B30AE9"/>
    <w:rsid w:val="00B3275C"/>
    <w:rsid w:val="00B32FFE"/>
    <w:rsid w:val="00B332AB"/>
    <w:rsid w:val="00B3459D"/>
    <w:rsid w:val="00B3464B"/>
    <w:rsid w:val="00B35211"/>
    <w:rsid w:val="00B374C2"/>
    <w:rsid w:val="00B37FE3"/>
    <w:rsid w:val="00B404AD"/>
    <w:rsid w:val="00B40BC5"/>
    <w:rsid w:val="00B40F11"/>
    <w:rsid w:val="00B426F2"/>
    <w:rsid w:val="00B43986"/>
    <w:rsid w:val="00B44FB8"/>
    <w:rsid w:val="00B46508"/>
    <w:rsid w:val="00B50B34"/>
    <w:rsid w:val="00B51935"/>
    <w:rsid w:val="00B526A4"/>
    <w:rsid w:val="00B56B2D"/>
    <w:rsid w:val="00B60504"/>
    <w:rsid w:val="00B6299D"/>
    <w:rsid w:val="00B62D23"/>
    <w:rsid w:val="00B645B6"/>
    <w:rsid w:val="00B64833"/>
    <w:rsid w:val="00B6526B"/>
    <w:rsid w:val="00B65D1A"/>
    <w:rsid w:val="00B74537"/>
    <w:rsid w:val="00B74BA8"/>
    <w:rsid w:val="00B755BF"/>
    <w:rsid w:val="00B804B1"/>
    <w:rsid w:val="00B813E8"/>
    <w:rsid w:val="00B815F8"/>
    <w:rsid w:val="00B82417"/>
    <w:rsid w:val="00B84B80"/>
    <w:rsid w:val="00B87945"/>
    <w:rsid w:val="00B913F9"/>
    <w:rsid w:val="00B9343E"/>
    <w:rsid w:val="00B93769"/>
    <w:rsid w:val="00B93E7D"/>
    <w:rsid w:val="00B95107"/>
    <w:rsid w:val="00B95A42"/>
    <w:rsid w:val="00B96454"/>
    <w:rsid w:val="00BA08FD"/>
    <w:rsid w:val="00BA0C8A"/>
    <w:rsid w:val="00BA1529"/>
    <w:rsid w:val="00BA4689"/>
    <w:rsid w:val="00BA4CAA"/>
    <w:rsid w:val="00BA5F68"/>
    <w:rsid w:val="00BA7799"/>
    <w:rsid w:val="00BB0476"/>
    <w:rsid w:val="00BB30E9"/>
    <w:rsid w:val="00BB4751"/>
    <w:rsid w:val="00BB4D37"/>
    <w:rsid w:val="00BB6247"/>
    <w:rsid w:val="00BC0CEF"/>
    <w:rsid w:val="00BC48F4"/>
    <w:rsid w:val="00BC6C6A"/>
    <w:rsid w:val="00BD0DDC"/>
    <w:rsid w:val="00BD13E1"/>
    <w:rsid w:val="00BD285C"/>
    <w:rsid w:val="00BD32F0"/>
    <w:rsid w:val="00BD3441"/>
    <w:rsid w:val="00BD3710"/>
    <w:rsid w:val="00BD44FD"/>
    <w:rsid w:val="00BD4603"/>
    <w:rsid w:val="00BD6209"/>
    <w:rsid w:val="00BD7A8E"/>
    <w:rsid w:val="00BD7B5B"/>
    <w:rsid w:val="00BE12DD"/>
    <w:rsid w:val="00BE1BDD"/>
    <w:rsid w:val="00BE21D4"/>
    <w:rsid w:val="00BE3B40"/>
    <w:rsid w:val="00BE6A4D"/>
    <w:rsid w:val="00BE79FB"/>
    <w:rsid w:val="00BF067E"/>
    <w:rsid w:val="00BF09A6"/>
    <w:rsid w:val="00BF3A6E"/>
    <w:rsid w:val="00BF4372"/>
    <w:rsid w:val="00BF4508"/>
    <w:rsid w:val="00BF4F53"/>
    <w:rsid w:val="00BF51F1"/>
    <w:rsid w:val="00BF6D89"/>
    <w:rsid w:val="00BF70B6"/>
    <w:rsid w:val="00BF71F8"/>
    <w:rsid w:val="00BF7F75"/>
    <w:rsid w:val="00C00663"/>
    <w:rsid w:val="00C00D5C"/>
    <w:rsid w:val="00C0357B"/>
    <w:rsid w:val="00C03D86"/>
    <w:rsid w:val="00C05334"/>
    <w:rsid w:val="00C106B3"/>
    <w:rsid w:val="00C11EFF"/>
    <w:rsid w:val="00C13BEA"/>
    <w:rsid w:val="00C14A18"/>
    <w:rsid w:val="00C16F27"/>
    <w:rsid w:val="00C17E41"/>
    <w:rsid w:val="00C17F2E"/>
    <w:rsid w:val="00C20070"/>
    <w:rsid w:val="00C227AC"/>
    <w:rsid w:val="00C228F1"/>
    <w:rsid w:val="00C24002"/>
    <w:rsid w:val="00C2492A"/>
    <w:rsid w:val="00C24B35"/>
    <w:rsid w:val="00C26DA2"/>
    <w:rsid w:val="00C30D61"/>
    <w:rsid w:val="00C32243"/>
    <w:rsid w:val="00C330E2"/>
    <w:rsid w:val="00C35711"/>
    <w:rsid w:val="00C36069"/>
    <w:rsid w:val="00C424B5"/>
    <w:rsid w:val="00C42F4C"/>
    <w:rsid w:val="00C43E84"/>
    <w:rsid w:val="00C44DC8"/>
    <w:rsid w:val="00C464C3"/>
    <w:rsid w:val="00C46F19"/>
    <w:rsid w:val="00C50288"/>
    <w:rsid w:val="00C50C93"/>
    <w:rsid w:val="00C51497"/>
    <w:rsid w:val="00C51A08"/>
    <w:rsid w:val="00C53933"/>
    <w:rsid w:val="00C579D0"/>
    <w:rsid w:val="00C601C9"/>
    <w:rsid w:val="00C607EE"/>
    <w:rsid w:val="00C61F16"/>
    <w:rsid w:val="00C62837"/>
    <w:rsid w:val="00C628FD"/>
    <w:rsid w:val="00C64897"/>
    <w:rsid w:val="00C67CE4"/>
    <w:rsid w:val="00C708F5"/>
    <w:rsid w:val="00C72954"/>
    <w:rsid w:val="00C7799E"/>
    <w:rsid w:val="00C80147"/>
    <w:rsid w:val="00C80BA2"/>
    <w:rsid w:val="00C814B7"/>
    <w:rsid w:val="00C818E3"/>
    <w:rsid w:val="00C81DBB"/>
    <w:rsid w:val="00C83212"/>
    <w:rsid w:val="00C8452F"/>
    <w:rsid w:val="00C874F4"/>
    <w:rsid w:val="00C93E57"/>
    <w:rsid w:val="00CA0144"/>
    <w:rsid w:val="00CA0ED1"/>
    <w:rsid w:val="00CA1939"/>
    <w:rsid w:val="00CA1CD1"/>
    <w:rsid w:val="00CA2DEC"/>
    <w:rsid w:val="00CA3999"/>
    <w:rsid w:val="00CA4861"/>
    <w:rsid w:val="00CA50B9"/>
    <w:rsid w:val="00CA54D0"/>
    <w:rsid w:val="00CA575A"/>
    <w:rsid w:val="00CA5F1B"/>
    <w:rsid w:val="00CA60E5"/>
    <w:rsid w:val="00CA6AB0"/>
    <w:rsid w:val="00CA77F5"/>
    <w:rsid w:val="00CA7B0F"/>
    <w:rsid w:val="00CB09B0"/>
    <w:rsid w:val="00CB191A"/>
    <w:rsid w:val="00CB20C5"/>
    <w:rsid w:val="00CB38BE"/>
    <w:rsid w:val="00CB3A95"/>
    <w:rsid w:val="00CB47DA"/>
    <w:rsid w:val="00CC0AD1"/>
    <w:rsid w:val="00CC1FC0"/>
    <w:rsid w:val="00CC222D"/>
    <w:rsid w:val="00CC399E"/>
    <w:rsid w:val="00CC51F0"/>
    <w:rsid w:val="00CC54E5"/>
    <w:rsid w:val="00CD3B6C"/>
    <w:rsid w:val="00CD58EF"/>
    <w:rsid w:val="00CD6514"/>
    <w:rsid w:val="00CE102F"/>
    <w:rsid w:val="00CE34E5"/>
    <w:rsid w:val="00CE41BA"/>
    <w:rsid w:val="00CE536A"/>
    <w:rsid w:val="00CE6A4E"/>
    <w:rsid w:val="00CF1C87"/>
    <w:rsid w:val="00CF2814"/>
    <w:rsid w:val="00CF3C95"/>
    <w:rsid w:val="00CF4C71"/>
    <w:rsid w:val="00D01241"/>
    <w:rsid w:val="00D01D70"/>
    <w:rsid w:val="00D05066"/>
    <w:rsid w:val="00D06B14"/>
    <w:rsid w:val="00D07ED8"/>
    <w:rsid w:val="00D144D1"/>
    <w:rsid w:val="00D14E5E"/>
    <w:rsid w:val="00D16354"/>
    <w:rsid w:val="00D203F2"/>
    <w:rsid w:val="00D211B3"/>
    <w:rsid w:val="00D2151A"/>
    <w:rsid w:val="00D23DBF"/>
    <w:rsid w:val="00D2435A"/>
    <w:rsid w:val="00D250F2"/>
    <w:rsid w:val="00D25227"/>
    <w:rsid w:val="00D303C8"/>
    <w:rsid w:val="00D332CB"/>
    <w:rsid w:val="00D33855"/>
    <w:rsid w:val="00D35742"/>
    <w:rsid w:val="00D374A7"/>
    <w:rsid w:val="00D4085D"/>
    <w:rsid w:val="00D40E1C"/>
    <w:rsid w:val="00D4154D"/>
    <w:rsid w:val="00D4309D"/>
    <w:rsid w:val="00D4470B"/>
    <w:rsid w:val="00D44E87"/>
    <w:rsid w:val="00D45C1E"/>
    <w:rsid w:val="00D46176"/>
    <w:rsid w:val="00D46521"/>
    <w:rsid w:val="00D46667"/>
    <w:rsid w:val="00D47789"/>
    <w:rsid w:val="00D51226"/>
    <w:rsid w:val="00D5166A"/>
    <w:rsid w:val="00D51E18"/>
    <w:rsid w:val="00D5593E"/>
    <w:rsid w:val="00D55EEE"/>
    <w:rsid w:val="00D5635D"/>
    <w:rsid w:val="00D60890"/>
    <w:rsid w:val="00D6099E"/>
    <w:rsid w:val="00D60E51"/>
    <w:rsid w:val="00D62C24"/>
    <w:rsid w:val="00D649F0"/>
    <w:rsid w:val="00D66BCF"/>
    <w:rsid w:val="00D67F38"/>
    <w:rsid w:val="00D70374"/>
    <w:rsid w:val="00D72DDE"/>
    <w:rsid w:val="00D73861"/>
    <w:rsid w:val="00D76245"/>
    <w:rsid w:val="00D80503"/>
    <w:rsid w:val="00D80C7E"/>
    <w:rsid w:val="00D80EDE"/>
    <w:rsid w:val="00D82641"/>
    <w:rsid w:val="00D83D13"/>
    <w:rsid w:val="00D84A47"/>
    <w:rsid w:val="00D91479"/>
    <w:rsid w:val="00D91D5D"/>
    <w:rsid w:val="00D93488"/>
    <w:rsid w:val="00D964D4"/>
    <w:rsid w:val="00D96CA6"/>
    <w:rsid w:val="00D9715C"/>
    <w:rsid w:val="00DA1F7B"/>
    <w:rsid w:val="00DA24E6"/>
    <w:rsid w:val="00DA3CA6"/>
    <w:rsid w:val="00DA6260"/>
    <w:rsid w:val="00DA6947"/>
    <w:rsid w:val="00DA6C0C"/>
    <w:rsid w:val="00DB08AF"/>
    <w:rsid w:val="00DB2003"/>
    <w:rsid w:val="00DB4298"/>
    <w:rsid w:val="00DB5D78"/>
    <w:rsid w:val="00DB6439"/>
    <w:rsid w:val="00DB7990"/>
    <w:rsid w:val="00DB7FF1"/>
    <w:rsid w:val="00DC23CD"/>
    <w:rsid w:val="00DC264A"/>
    <w:rsid w:val="00DC2F6F"/>
    <w:rsid w:val="00DC61DB"/>
    <w:rsid w:val="00DD0B42"/>
    <w:rsid w:val="00DD1B86"/>
    <w:rsid w:val="00DD2766"/>
    <w:rsid w:val="00DD3769"/>
    <w:rsid w:val="00DD4AF0"/>
    <w:rsid w:val="00DD6DCE"/>
    <w:rsid w:val="00DD7570"/>
    <w:rsid w:val="00DE3067"/>
    <w:rsid w:val="00DE40DC"/>
    <w:rsid w:val="00DE5E16"/>
    <w:rsid w:val="00DE5EB4"/>
    <w:rsid w:val="00DE60EE"/>
    <w:rsid w:val="00DF215F"/>
    <w:rsid w:val="00DF3376"/>
    <w:rsid w:val="00DF514A"/>
    <w:rsid w:val="00DF5329"/>
    <w:rsid w:val="00DF55B6"/>
    <w:rsid w:val="00DF576E"/>
    <w:rsid w:val="00DF68C4"/>
    <w:rsid w:val="00DF6D32"/>
    <w:rsid w:val="00DF6E9C"/>
    <w:rsid w:val="00DF6F37"/>
    <w:rsid w:val="00E00CAF"/>
    <w:rsid w:val="00E0130B"/>
    <w:rsid w:val="00E01C22"/>
    <w:rsid w:val="00E045D5"/>
    <w:rsid w:val="00E05254"/>
    <w:rsid w:val="00E05AA9"/>
    <w:rsid w:val="00E1068C"/>
    <w:rsid w:val="00E116EE"/>
    <w:rsid w:val="00E13DA1"/>
    <w:rsid w:val="00E14784"/>
    <w:rsid w:val="00E1579B"/>
    <w:rsid w:val="00E15EA8"/>
    <w:rsid w:val="00E17F61"/>
    <w:rsid w:val="00E21D02"/>
    <w:rsid w:val="00E221AF"/>
    <w:rsid w:val="00E23E40"/>
    <w:rsid w:val="00E25370"/>
    <w:rsid w:val="00E269F0"/>
    <w:rsid w:val="00E30071"/>
    <w:rsid w:val="00E315A6"/>
    <w:rsid w:val="00E323F0"/>
    <w:rsid w:val="00E3552C"/>
    <w:rsid w:val="00E36254"/>
    <w:rsid w:val="00E37E67"/>
    <w:rsid w:val="00E4015A"/>
    <w:rsid w:val="00E40F99"/>
    <w:rsid w:val="00E41DD9"/>
    <w:rsid w:val="00E423B1"/>
    <w:rsid w:val="00E45576"/>
    <w:rsid w:val="00E4697E"/>
    <w:rsid w:val="00E47A05"/>
    <w:rsid w:val="00E50125"/>
    <w:rsid w:val="00E519F4"/>
    <w:rsid w:val="00E5228D"/>
    <w:rsid w:val="00E523EB"/>
    <w:rsid w:val="00E524E6"/>
    <w:rsid w:val="00E607BF"/>
    <w:rsid w:val="00E63173"/>
    <w:rsid w:val="00E6468E"/>
    <w:rsid w:val="00E67C3E"/>
    <w:rsid w:val="00E708D7"/>
    <w:rsid w:val="00E7247C"/>
    <w:rsid w:val="00E729DF"/>
    <w:rsid w:val="00E74DD9"/>
    <w:rsid w:val="00E7532E"/>
    <w:rsid w:val="00E7667E"/>
    <w:rsid w:val="00E80647"/>
    <w:rsid w:val="00E819A8"/>
    <w:rsid w:val="00E83F6C"/>
    <w:rsid w:val="00E84130"/>
    <w:rsid w:val="00E8517E"/>
    <w:rsid w:val="00E85EFC"/>
    <w:rsid w:val="00E8647B"/>
    <w:rsid w:val="00E95A7A"/>
    <w:rsid w:val="00E96C59"/>
    <w:rsid w:val="00E96CA5"/>
    <w:rsid w:val="00EA15D0"/>
    <w:rsid w:val="00EA16C7"/>
    <w:rsid w:val="00EA3675"/>
    <w:rsid w:val="00EB0EFA"/>
    <w:rsid w:val="00EB18FB"/>
    <w:rsid w:val="00EB2A6B"/>
    <w:rsid w:val="00EB3CE1"/>
    <w:rsid w:val="00EB51BD"/>
    <w:rsid w:val="00EB581B"/>
    <w:rsid w:val="00EB5D59"/>
    <w:rsid w:val="00EB62ED"/>
    <w:rsid w:val="00EB6580"/>
    <w:rsid w:val="00EB66E6"/>
    <w:rsid w:val="00EB6D91"/>
    <w:rsid w:val="00EB79E9"/>
    <w:rsid w:val="00EC0392"/>
    <w:rsid w:val="00EC06F8"/>
    <w:rsid w:val="00EC143E"/>
    <w:rsid w:val="00EC2A5A"/>
    <w:rsid w:val="00EC3238"/>
    <w:rsid w:val="00EC4261"/>
    <w:rsid w:val="00EC52D4"/>
    <w:rsid w:val="00EC61B4"/>
    <w:rsid w:val="00ED1763"/>
    <w:rsid w:val="00ED42D0"/>
    <w:rsid w:val="00ED4D4D"/>
    <w:rsid w:val="00ED5116"/>
    <w:rsid w:val="00ED59F7"/>
    <w:rsid w:val="00ED7CB8"/>
    <w:rsid w:val="00EE18CD"/>
    <w:rsid w:val="00EE2450"/>
    <w:rsid w:val="00EE476A"/>
    <w:rsid w:val="00EE4A54"/>
    <w:rsid w:val="00EE52F2"/>
    <w:rsid w:val="00EE5496"/>
    <w:rsid w:val="00EF004F"/>
    <w:rsid w:val="00EF0E43"/>
    <w:rsid w:val="00EF169C"/>
    <w:rsid w:val="00EF20E3"/>
    <w:rsid w:val="00EF3053"/>
    <w:rsid w:val="00EF59C6"/>
    <w:rsid w:val="00EF5BD6"/>
    <w:rsid w:val="00EF6B91"/>
    <w:rsid w:val="00F02DCB"/>
    <w:rsid w:val="00F04261"/>
    <w:rsid w:val="00F0587B"/>
    <w:rsid w:val="00F15098"/>
    <w:rsid w:val="00F16564"/>
    <w:rsid w:val="00F17FEB"/>
    <w:rsid w:val="00F20BD2"/>
    <w:rsid w:val="00F22BC2"/>
    <w:rsid w:val="00F231E5"/>
    <w:rsid w:val="00F24A41"/>
    <w:rsid w:val="00F25C3E"/>
    <w:rsid w:val="00F26345"/>
    <w:rsid w:val="00F30633"/>
    <w:rsid w:val="00F3164E"/>
    <w:rsid w:val="00F3373F"/>
    <w:rsid w:val="00F34ABD"/>
    <w:rsid w:val="00F34F78"/>
    <w:rsid w:val="00F352C0"/>
    <w:rsid w:val="00F35A6C"/>
    <w:rsid w:val="00F360F3"/>
    <w:rsid w:val="00F36C29"/>
    <w:rsid w:val="00F37FA6"/>
    <w:rsid w:val="00F40387"/>
    <w:rsid w:val="00F42F0F"/>
    <w:rsid w:val="00F443C3"/>
    <w:rsid w:val="00F44F14"/>
    <w:rsid w:val="00F45674"/>
    <w:rsid w:val="00F469C7"/>
    <w:rsid w:val="00F47378"/>
    <w:rsid w:val="00F515E7"/>
    <w:rsid w:val="00F529F7"/>
    <w:rsid w:val="00F52E41"/>
    <w:rsid w:val="00F55AD2"/>
    <w:rsid w:val="00F56628"/>
    <w:rsid w:val="00F56D2D"/>
    <w:rsid w:val="00F56D60"/>
    <w:rsid w:val="00F573D7"/>
    <w:rsid w:val="00F60107"/>
    <w:rsid w:val="00F60495"/>
    <w:rsid w:val="00F614CD"/>
    <w:rsid w:val="00F6180F"/>
    <w:rsid w:val="00F6383C"/>
    <w:rsid w:val="00F63932"/>
    <w:rsid w:val="00F655B8"/>
    <w:rsid w:val="00F72B50"/>
    <w:rsid w:val="00F73BBB"/>
    <w:rsid w:val="00F8032A"/>
    <w:rsid w:val="00F80793"/>
    <w:rsid w:val="00F8206F"/>
    <w:rsid w:val="00F83425"/>
    <w:rsid w:val="00F836C7"/>
    <w:rsid w:val="00F84AA4"/>
    <w:rsid w:val="00F84D64"/>
    <w:rsid w:val="00F86210"/>
    <w:rsid w:val="00F87B55"/>
    <w:rsid w:val="00F9111F"/>
    <w:rsid w:val="00F94865"/>
    <w:rsid w:val="00F94A60"/>
    <w:rsid w:val="00F9512B"/>
    <w:rsid w:val="00F9729D"/>
    <w:rsid w:val="00F97529"/>
    <w:rsid w:val="00FA0985"/>
    <w:rsid w:val="00FA15F9"/>
    <w:rsid w:val="00FA2567"/>
    <w:rsid w:val="00FA2C98"/>
    <w:rsid w:val="00FA6AB3"/>
    <w:rsid w:val="00FB0105"/>
    <w:rsid w:val="00FB11EF"/>
    <w:rsid w:val="00FB1EE0"/>
    <w:rsid w:val="00FB2D20"/>
    <w:rsid w:val="00FB45C9"/>
    <w:rsid w:val="00FB5A67"/>
    <w:rsid w:val="00FC06C0"/>
    <w:rsid w:val="00FC236B"/>
    <w:rsid w:val="00FC2786"/>
    <w:rsid w:val="00FC3AE0"/>
    <w:rsid w:val="00FC456F"/>
    <w:rsid w:val="00FC5B36"/>
    <w:rsid w:val="00FC5E95"/>
    <w:rsid w:val="00FC64D4"/>
    <w:rsid w:val="00FC7AD5"/>
    <w:rsid w:val="00FD0FC4"/>
    <w:rsid w:val="00FD133C"/>
    <w:rsid w:val="00FD1496"/>
    <w:rsid w:val="00FD4AD7"/>
    <w:rsid w:val="00FD6D74"/>
    <w:rsid w:val="00FE0B95"/>
    <w:rsid w:val="00FE1F9F"/>
    <w:rsid w:val="00FE29F1"/>
    <w:rsid w:val="00FE49F5"/>
    <w:rsid w:val="00FE70A3"/>
    <w:rsid w:val="00FE7A65"/>
    <w:rsid w:val="00FF0E78"/>
    <w:rsid w:val="00FF2FB0"/>
    <w:rsid w:val="00FF38DA"/>
    <w:rsid w:val="00FF41C0"/>
    <w:rsid w:val="00FF4963"/>
    <w:rsid w:val="00FF7CA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F2F078C"/>
  <w15:docId w15:val="{98493964-44B1-4239-ADE0-A51EF4A0B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B356C"/>
    <w:pPr>
      <w:widowControl w:val="0"/>
      <w:spacing w:line="312" w:lineRule="auto"/>
      <w:jc w:val="both"/>
    </w:pPr>
    <w:rPr>
      <w:sz w:val="22"/>
      <w:szCs w:val="22"/>
      <w:lang w:eastAsia="en-US"/>
    </w:rPr>
  </w:style>
  <w:style w:type="paragraph" w:styleId="Titolo1">
    <w:name w:val="heading 1"/>
    <w:basedOn w:val="Normale"/>
    <w:next w:val="Normale"/>
    <w:link w:val="Titolo1Carattere"/>
    <w:qFormat/>
    <w:rsid w:val="00CF2814"/>
    <w:pPr>
      <w:keepNext/>
      <w:widowControl/>
      <w:numPr>
        <w:numId w:val="2"/>
      </w:numPr>
      <w:tabs>
        <w:tab w:val="left" w:pos="851"/>
      </w:tabs>
      <w:spacing w:line="240" w:lineRule="auto"/>
      <w:outlineLvl w:val="0"/>
    </w:pPr>
    <w:rPr>
      <w:rFonts w:eastAsia="Times New Roman"/>
      <w:b/>
      <w:color w:val="4A8D40" w:themeColor="accent1" w:themeShade="BF"/>
      <w:sz w:val="26"/>
      <w:szCs w:val="20"/>
      <w:lang w:eastAsia="it-IT"/>
    </w:rPr>
  </w:style>
  <w:style w:type="paragraph" w:styleId="Titolo2">
    <w:name w:val="heading 2"/>
    <w:basedOn w:val="Normale"/>
    <w:next w:val="Normale"/>
    <w:link w:val="Titolo2Carattere"/>
    <w:uiPriority w:val="9"/>
    <w:unhideWhenUsed/>
    <w:qFormat/>
    <w:rsid w:val="00CF2814"/>
    <w:pPr>
      <w:keepNext/>
      <w:keepLines/>
      <w:numPr>
        <w:ilvl w:val="1"/>
        <w:numId w:val="2"/>
      </w:numPr>
      <w:spacing w:before="40"/>
      <w:outlineLvl w:val="1"/>
    </w:pPr>
    <w:rPr>
      <w:rFonts w:eastAsiaTheme="majorEastAsia" w:cstheme="majorBidi"/>
      <w:color w:val="4A8D40" w:themeColor="accent1" w:themeShade="BF"/>
      <w:sz w:val="26"/>
      <w:szCs w:val="26"/>
    </w:rPr>
  </w:style>
  <w:style w:type="paragraph" w:styleId="Titolo3">
    <w:name w:val="heading 3"/>
    <w:basedOn w:val="Normale"/>
    <w:next w:val="Normale"/>
    <w:link w:val="Titolo3Carattere"/>
    <w:uiPriority w:val="9"/>
    <w:unhideWhenUsed/>
    <w:qFormat/>
    <w:rsid w:val="00CF2814"/>
    <w:pPr>
      <w:keepNext/>
      <w:keepLines/>
      <w:numPr>
        <w:ilvl w:val="2"/>
        <w:numId w:val="2"/>
      </w:numPr>
      <w:spacing w:before="40"/>
      <w:ind w:left="720"/>
      <w:outlineLvl w:val="2"/>
    </w:pPr>
    <w:rPr>
      <w:rFonts w:eastAsiaTheme="majorEastAsia" w:cstheme="majorBidi"/>
      <w:color w:val="4A8D40" w:themeColor="accent1" w:themeShade="BF"/>
      <w:sz w:val="24"/>
      <w:szCs w:val="24"/>
    </w:rPr>
  </w:style>
  <w:style w:type="paragraph" w:styleId="Titolo4">
    <w:name w:val="heading 4"/>
    <w:basedOn w:val="Normale"/>
    <w:next w:val="Normale"/>
    <w:link w:val="Titolo4Carattere"/>
    <w:unhideWhenUsed/>
    <w:qFormat/>
    <w:rsid w:val="00196D11"/>
    <w:pPr>
      <w:keepNext/>
      <w:keepLines/>
      <w:numPr>
        <w:ilvl w:val="3"/>
        <w:numId w:val="2"/>
      </w:numPr>
      <w:spacing w:before="40"/>
      <w:outlineLvl w:val="3"/>
    </w:pPr>
    <w:rPr>
      <w:rFonts w:asciiTheme="majorHAnsi" w:eastAsiaTheme="majorEastAsia" w:hAnsiTheme="majorHAnsi" w:cstheme="majorBidi"/>
      <w:i/>
      <w:iCs/>
      <w:color w:val="4A8D40" w:themeColor="accent1" w:themeShade="BF"/>
    </w:rPr>
  </w:style>
  <w:style w:type="paragraph" w:styleId="Titolo5">
    <w:name w:val="heading 5"/>
    <w:basedOn w:val="Normale"/>
    <w:next w:val="Normale"/>
    <w:link w:val="Titolo5Carattere"/>
    <w:unhideWhenUsed/>
    <w:qFormat/>
    <w:rsid w:val="00196D11"/>
    <w:pPr>
      <w:keepNext/>
      <w:keepLines/>
      <w:numPr>
        <w:ilvl w:val="4"/>
        <w:numId w:val="2"/>
      </w:numPr>
      <w:spacing w:before="40"/>
      <w:outlineLvl w:val="4"/>
    </w:pPr>
    <w:rPr>
      <w:rFonts w:asciiTheme="majorHAnsi" w:eastAsiaTheme="majorEastAsia" w:hAnsiTheme="majorHAnsi" w:cstheme="majorBidi"/>
      <w:color w:val="4A8D40" w:themeColor="accent1" w:themeShade="BF"/>
    </w:rPr>
  </w:style>
  <w:style w:type="paragraph" w:styleId="Titolo6">
    <w:name w:val="heading 6"/>
    <w:aliases w:val="titolo documento"/>
    <w:basedOn w:val="Normale"/>
    <w:next w:val="Normale"/>
    <w:link w:val="Titolo6Carattere"/>
    <w:unhideWhenUsed/>
    <w:qFormat/>
    <w:rsid w:val="00196D11"/>
    <w:pPr>
      <w:keepNext/>
      <w:keepLines/>
      <w:numPr>
        <w:ilvl w:val="5"/>
        <w:numId w:val="2"/>
      </w:numPr>
      <w:spacing w:before="40"/>
      <w:outlineLvl w:val="5"/>
    </w:pPr>
    <w:rPr>
      <w:rFonts w:asciiTheme="majorHAnsi" w:eastAsiaTheme="majorEastAsia" w:hAnsiTheme="majorHAnsi" w:cstheme="majorBidi"/>
      <w:color w:val="315E2A" w:themeColor="accent1" w:themeShade="7F"/>
    </w:rPr>
  </w:style>
  <w:style w:type="paragraph" w:styleId="Titolo7">
    <w:name w:val="heading 7"/>
    <w:basedOn w:val="Normale"/>
    <w:next w:val="Normale"/>
    <w:link w:val="Titolo7Carattere"/>
    <w:unhideWhenUsed/>
    <w:qFormat/>
    <w:rsid w:val="00196D11"/>
    <w:pPr>
      <w:keepNext/>
      <w:keepLines/>
      <w:numPr>
        <w:ilvl w:val="6"/>
        <w:numId w:val="2"/>
      </w:numPr>
      <w:spacing w:before="40"/>
      <w:outlineLvl w:val="6"/>
    </w:pPr>
    <w:rPr>
      <w:rFonts w:asciiTheme="majorHAnsi" w:eastAsiaTheme="majorEastAsia" w:hAnsiTheme="majorHAnsi" w:cstheme="majorBidi"/>
      <w:i/>
      <w:iCs/>
      <w:color w:val="315E2A" w:themeColor="accent1" w:themeShade="7F"/>
    </w:rPr>
  </w:style>
  <w:style w:type="paragraph" w:styleId="Titolo8">
    <w:name w:val="heading 8"/>
    <w:basedOn w:val="Normale"/>
    <w:next w:val="Normale"/>
    <w:link w:val="Titolo8Carattere"/>
    <w:unhideWhenUsed/>
    <w:qFormat/>
    <w:rsid w:val="00196D11"/>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nhideWhenUsed/>
    <w:qFormat/>
    <w:rsid w:val="00196D11"/>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sid w:val="00CF2814"/>
    <w:rPr>
      <w:rFonts w:eastAsia="Times New Roman"/>
      <w:b/>
      <w:color w:val="4A8D40" w:themeColor="accent1" w:themeShade="BF"/>
      <w:sz w:val="26"/>
    </w:rPr>
  </w:style>
  <w:style w:type="paragraph" w:customStyle="1" w:styleId="Grigliachiara-Colore31">
    <w:name w:val="Griglia chiara - Colore 31"/>
    <w:basedOn w:val="Normale"/>
    <w:uiPriority w:val="34"/>
    <w:qFormat/>
    <w:rsid w:val="00A93DE4"/>
    <w:pPr>
      <w:ind w:left="720"/>
      <w:contextualSpacing/>
    </w:pPr>
  </w:style>
  <w:style w:type="paragraph" w:customStyle="1" w:styleId="arial-int5">
    <w:name w:val="arial-int5"/>
    <w:basedOn w:val="Normale"/>
    <w:rsid w:val="00A93DE4"/>
    <w:pPr>
      <w:widowControl/>
      <w:spacing w:line="288" w:lineRule="exact"/>
    </w:pPr>
    <w:rPr>
      <w:rFonts w:ascii="Arial" w:eastAsia="Times New Roman" w:hAnsi="Arial"/>
      <w:sz w:val="24"/>
      <w:szCs w:val="20"/>
      <w:lang w:eastAsia="it-IT"/>
    </w:rPr>
  </w:style>
  <w:style w:type="character" w:styleId="Collegamentoipertestuale">
    <w:name w:val="Hyperlink"/>
    <w:unhideWhenUsed/>
    <w:rsid w:val="00A93DE4"/>
    <w:rPr>
      <w:color w:val="0000FF"/>
      <w:u w:val="single"/>
    </w:rPr>
  </w:style>
  <w:style w:type="paragraph" w:styleId="Intestazione">
    <w:name w:val="header"/>
    <w:basedOn w:val="Normale"/>
    <w:link w:val="IntestazioneCarattere"/>
    <w:uiPriority w:val="99"/>
    <w:unhideWhenUsed/>
    <w:rsid w:val="00A93DE4"/>
    <w:pPr>
      <w:tabs>
        <w:tab w:val="center" w:pos="4819"/>
        <w:tab w:val="right" w:pos="9638"/>
      </w:tabs>
      <w:spacing w:line="240" w:lineRule="auto"/>
    </w:pPr>
    <w:rPr>
      <w:sz w:val="20"/>
      <w:szCs w:val="20"/>
    </w:rPr>
  </w:style>
  <w:style w:type="character" w:customStyle="1" w:styleId="IntestazioneCarattere">
    <w:name w:val="Intestazione Carattere"/>
    <w:link w:val="Intestazione"/>
    <w:uiPriority w:val="99"/>
    <w:rsid w:val="00A93DE4"/>
    <w:rPr>
      <w:lang w:val="en-US"/>
    </w:rPr>
  </w:style>
  <w:style w:type="paragraph" w:styleId="Pidipagina">
    <w:name w:val="footer"/>
    <w:basedOn w:val="Normale"/>
    <w:link w:val="PidipaginaCarattere"/>
    <w:uiPriority w:val="99"/>
    <w:unhideWhenUsed/>
    <w:rsid w:val="00A93DE4"/>
    <w:pPr>
      <w:tabs>
        <w:tab w:val="center" w:pos="4819"/>
        <w:tab w:val="right" w:pos="9638"/>
      </w:tabs>
      <w:spacing w:line="240" w:lineRule="auto"/>
    </w:pPr>
    <w:rPr>
      <w:sz w:val="20"/>
      <w:szCs w:val="20"/>
    </w:rPr>
  </w:style>
  <w:style w:type="character" w:customStyle="1" w:styleId="PidipaginaCarattere">
    <w:name w:val="Piè di pagina Carattere"/>
    <w:link w:val="Pidipagina"/>
    <w:uiPriority w:val="99"/>
    <w:rsid w:val="00A93DE4"/>
    <w:rPr>
      <w:lang w:val="en-US"/>
    </w:rPr>
  </w:style>
  <w:style w:type="paragraph" w:styleId="Testofumetto">
    <w:name w:val="Balloon Text"/>
    <w:basedOn w:val="Normale"/>
    <w:link w:val="TestofumettoCarattere"/>
    <w:uiPriority w:val="99"/>
    <w:semiHidden/>
    <w:unhideWhenUsed/>
    <w:rsid w:val="00A93DE4"/>
    <w:pPr>
      <w:spacing w:line="240" w:lineRule="auto"/>
    </w:pPr>
    <w:rPr>
      <w:rFonts w:ascii="Tahoma" w:hAnsi="Tahoma"/>
      <w:sz w:val="16"/>
      <w:szCs w:val="16"/>
    </w:rPr>
  </w:style>
  <w:style w:type="character" w:customStyle="1" w:styleId="TestofumettoCarattere">
    <w:name w:val="Testo fumetto Carattere"/>
    <w:link w:val="Testofumetto"/>
    <w:uiPriority w:val="99"/>
    <w:semiHidden/>
    <w:rsid w:val="00A93DE4"/>
    <w:rPr>
      <w:rFonts w:ascii="Tahoma" w:hAnsi="Tahoma" w:cs="Tahoma"/>
      <w:sz w:val="16"/>
      <w:szCs w:val="16"/>
      <w:lang w:val="en-US"/>
    </w:rPr>
  </w:style>
  <w:style w:type="paragraph" w:styleId="Rientrocorpodeltesto">
    <w:name w:val="Body Text Indent"/>
    <w:basedOn w:val="Normale"/>
    <w:link w:val="RientrocorpodeltestoCarattere"/>
    <w:rsid w:val="00A93DE4"/>
    <w:pPr>
      <w:widowControl/>
      <w:spacing w:after="120" w:line="240" w:lineRule="auto"/>
      <w:ind w:left="283"/>
    </w:pPr>
    <w:rPr>
      <w:rFonts w:ascii="Times New Roman" w:eastAsia="Times New Roman" w:hAnsi="Times New Roman"/>
      <w:sz w:val="20"/>
      <w:szCs w:val="20"/>
      <w:lang w:eastAsia="it-IT"/>
    </w:rPr>
  </w:style>
  <w:style w:type="character" w:customStyle="1" w:styleId="RientrocorpodeltestoCarattere">
    <w:name w:val="Rientro corpo del testo Carattere"/>
    <w:link w:val="Rientrocorpodeltesto"/>
    <w:rsid w:val="00A93DE4"/>
    <w:rPr>
      <w:rFonts w:ascii="Times New Roman" w:eastAsia="Times New Roman" w:hAnsi="Times New Roman" w:cs="Times New Roman"/>
      <w:sz w:val="20"/>
      <w:szCs w:val="20"/>
      <w:lang w:eastAsia="it-IT"/>
    </w:rPr>
  </w:style>
  <w:style w:type="paragraph" w:customStyle="1" w:styleId="Corpotesto1">
    <w:name w:val="Corpo testo1"/>
    <w:basedOn w:val="Normale"/>
    <w:link w:val="CorpotestoCarattere"/>
    <w:uiPriority w:val="99"/>
    <w:semiHidden/>
    <w:unhideWhenUsed/>
    <w:rsid w:val="00A93DE4"/>
    <w:pPr>
      <w:spacing w:after="120"/>
    </w:pPr>
    <w:rPr>
      <w:sz w:val="20"/>
      <w:szCs w:val="20"/>
    </w:rPr>
  </w:style>
  <w:style w:type="character" w:customStyle="1" w:styleId="CorpotestoCarattere">
    <w:name w:val="Corpo testo Carattere"/>
    <w:link w:val="Corpotesto1"/>
    <w:uiPriority w:val="99"/>
    <w:semiHidden/>
    <w:rsid w:val="00A93DE4"/>
    <w:rPr>
      <w:lang w:val="en-US"/>
    </w:rPr>
  </w:style>
  <w:style w:type="paragraph" w:customStyle="1" w:styleId="Default">
    <w:name w:val="Default"/>
    <w:link w:val="DefaultCarattere"/>
    <w:rsid w:val="00A93DE4"/>
    <w:pPr>
      <w:widowControl w:val="0"/>
      <w:autoSpaceDE w:val="0"/>
      <w:autoSpaceDN w:val="0"/>
      <w:adjustRightInd w:val="0"/>
    </w:pPr>
    <w:rPr>
      <w:rFonts w:ascii="Arial" w:eastAsia="Times New Roman" w:hAnsi="Arial" w:cs="Arial"/>
      <w:color w:val="000000"/>
      <w:sz w:val="24"/>
      <w:szCs w:val="24"/>
    </w:rPr>
  </w:style>
  <w:style w:type="character" w:styleId="Collegamentovisitato">
    <w:name w:val="FollowedHyperlink"/>
    <w:uiPriority w:val="99"/>
    <w:semiHidden/>
    <w:unhideWhenUsed/>
    <w:rsid w:val="00A93DE4"/>
    <w:rPr>
      <w:color w:val="800080"/>
      <w:u w:val="single"/>
    </w:rPr>
  </w:style>
  <w:style w:type="paragraph" w:customStyle="1" w:styleId="Standard">
    <w:name w:val="Standard"/>
    <w:basedOn w:val="Normale"/>
    <w:rsid w:val="00A93DE4"/>
    <w:pPr>
      <w:widowControl/>
      <w:numPr>
        <w:numId w:val="1"/>
      </w:numPr>
      <w:spacing w:line="240" w:lineRule="auto"/>
      <w:ind w:right="142"/>
    </w:pPr>
    <w:rPr>
      <w:rFonts w:ascii="Arial" w:eastAsia="Times New Roman" w:hAnsi="Arial"/>
      <w:sz w:val="24"/>
      <w:szCs w:val="24"/>
      <w:lang w:eastAsia="it-IT"/>
    </w:rPr>
  </w:style>
  <w:style w:type="character" w:customStyle="1" w:styleId="st">
    <w:name w:val="st"/>
    <w:basedOn w:val="Carpredefinitoparagrafo"/>
    <w:rsid w:val="00A93DE4"/>
  </w:style>
  <w:style w:type="paragraph" w:styleId="Titolo">
    <w:name w:val="Title"/>
    <w:basedOn w:val="Normale"/>
    <w:next w:val="Normale"/>
    <w:link w:val="TitoloCarattere"/>
    <w:uiPriority w:val="10"/>
    <w:qFormat/>
    <w:rsid w:val="00D51E18"/>
    <w:pPr>
      <w:spacing w:before="240" w:after="60"/>
      <w:outlineLvl w:val="0"/>
    </w:pPr>
    <w:rPr>
      <w:rFonts w:eastAsia="Times New Roman"/>
      <w:b/>
      <w:bCs/>
      <w:color w:val="4A8D40" w:themeColor="accent1" w:themeShade="BF"/>
      <w:kern w:val="28"/>
      <w:sz w:val="26"/>
      <w:szCs w:val="32"/>
    </w:rPr>
  </w:style>
  <w:style w:type="character" w:customStyle="1" w:styleId="TitoloCarattere">
    <w:name w:val="Titolo Carattere"/>
    <w:link w:val="Titolo"/>
    <w:uiPriority w:val="10"/>
    <w:rsid w:val="00D51E18"/>
    <w:rPr>
      <w:rFonts w:eastAsia="Times New Roman"/>
      <w:b/>
      <w:bCs/>
      <w:color w:val="4A8D40" w:themeColor="accent1" w:themeShade="BF"/>
      <w:kern w:val="28"/>
      <w:sz w:val="26"/>
      <w:szCs w:val="32"/>
      <w:lang w:eastAsia="en-US"/>
    </w:rPr>
  </w:style>
  <w:style w:type="paragraph" w:styleId="Nessunaspaziatura">
    <w:name w:val="No Spacing"/>
    <w:aliases w:val="Didascalie"/>
    <w:link w:val="NessunaspaziaturaCarattere"/>
    <w:uiPriority w:val="1"/>
    <w:qFormat/>
    <w:rsid w:val="00646A41"/>
    <w:pPr>
      <w:widowControl w:val="0"/>
    </w:pPr>
    <w:rPr>
      <w:sz w:val="22"/>
      <w:szCs w:val="22"/>
      <w:lang w:val="en-US" w:eastAsia="en-US"/>
    </w:rPr>
  </w:style>
  <w:style w:type="paragraph" w:styleId="Testonotadichiusura">
    <w:name w:val="endnote text"/>
    <w:basedOn w:val="Normale"/>
    <w:link w:val="TestonotadichiusuraCarattere"/>
    <w:uiPriority w:val="99"/>
    <w:semiHidden/>
    <w:unhideWhenUsed/>
    <w:rsid w:val="000B4245"/>
    <w:rPr>
      <w:sz w:val="20"/>
      <w:szCs w:val="20"/>
    </w:rPr>
  </w:style>
  <w:style w:type="character" w:customStyle="1" w:styleId="TestonotadichiusuraCarattere">
    <w:name w:val="Testo nota di chiusura Carattere"/>
    <w:link w:val="Testonotadichiusura"/>
    <w:uiPriority w:val="99"/>
    <w:semiHidden/>
    <w:rsid w:val="000B4245"/>
    <w:rPr>
      <w:lang w:val="en-US" w:eastAsia="en-US"/>
    </w:rPr>
  </w:style>
  <w:style w:type="character" w:styleId="Rimandonotadichiusura">
    <w:name w:val="endnote reference"/>
    <w:uiPriority w:val="99"/>
    <w:semiHidden/>
    <w:unhideWhenUsed/>
    <w:rsid w:val="000B4245"/>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stile"/>
    <w:basedOn w:val="Normale"/>
    <w:link w:val="TestonotaapidipaginaCarattere"/>
    <w:unhideWhenUsed/>
    <w:rsid w:val="00CA2DEC"/>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link w:val="Testonotaapidipagina"/>
    <w:rsid w:val="00CA2DEC"/>
    <w:rPr>
      <w:lang w:val="en-US" w:eastAsia="en-US"/>
    </w:rPr>
  </w:style>
  <w:style w:type="character" w:styleId="Rimandonotaapidipagina">
    <w:name w:val="footnote reference"/>
    <w:unhideWhenUsed/>
    <w:rsid w:val="00CA2DEC"/>
    <w:rPr>
      <w:vertAlign w:val="superscript"/>
    </w:rPr>
  </w:style>
  <w:style w:type="paragraph" w:styleId="Paragrafoelenco">
    <w:name w:val="List Paragraph"/>
    <w:basedOn w:val="Normale"/>
    <w:link w:val="ParagrafoelencoCarattere"/>
    <w:uiPriority w:val="34"/>
    <w:qFormat/>
    <w:rsid w:val="007E72A3"/>
    <w:pPr>
      <w:widowControl/>
      <w:spacing w:after="160" w:line="288" w:lineRule="auto"/>
      <w:ind w:left="720" w:hanging="360"/>
      <w:contextualSpacing/>
    </w:pPr>
    <w:rPr>
      <w:rFonts w:eastAsia="Times New Roman"/>
      <w:szCs w:val="20"/>
      <w:lang w:eastAsia="it-IT"/>
    </w:rPr>
  </w:style>
  <w:style w:type="paragraph" w:styleId="Corpotesto">
    <w:name w:val="Body Text"/>
    <w:basedOn w:val="Normale"/>
    <w:uiPriority w:val="99"/>
    <w:unhideWhenUsed/>
    <w:rsid w:val="00C81DBB"/>
    <w:pPr>
      <w:spacing w:after="120"/>
    </w:pPr>
    <w:rPr>
      <w:sz w:val="20"/>
      <w:szCs w:val="20"/>
    </w:rPr>
  </w:style>
  <w:style w:type="character" w:customStyle="1" w:styleId="CorpotestoCarattere1">
    <w:name w:val="Corpo testo Carattere1"/>
    <w:basedOn w:val="Carpredefinitoparagrafo"/>
    <w:uiPriority w:val="99"/>
    <w:semiHidden/>
    <w:rsid w:val="00C81DBB"/>
    <w:rPr>
      <w:sz w:val="22"/>
      <w:szCs w:val="22"/>
      <w:lang w:val="en-US" w:eastAsia="en-US"/>
    </w:rPr>
  </w:style>
  <w:style w:type="character" w:styleId="Rimandocommento">
    <w:name w:val="annotation reference"/>
    <w:uiPriority w:val="99"/>
    <w:semiHidden/>
    <w:unhideWhenUsed/>
    <w:rsid w:val="00C81DBB"/>
    <w:rPr>
      <w:sz w:val="16"/>
      <w:szCs w:val="16"/>
    </w:rPr>
  </w:style>
  <w:style w:type="paragraph" w:styleId="Testocommento">
    <w:name w:val="annotation text"/>
    <w:basedOn w:val="Normale"/>
    <w:link w:val="TestocommentoCarattere"/>
    <w:unhideWhenUsed/>
    <w:rsid w:val="00C81DBB"/>
    <w:rPr>
      <w:sz w:val="20"/>
      <w:szCs w:val="20"/>
    </w:rPr>
  </w:style>
  <w:style w:type="character" w:customStyle="1" w:styleId="TestocommentoCarattere">
    <w:name w:val="Testo commento Carattere"/>
    <w:basedOn w:val="Carpredefinitoparagrafo"/>
    <w:link w:val="Testocommento"/>
    <w:rsid w:val="00C81DBB"/>
    <w:rPr>
      <w:lang w:val="en-US" w:eastAsia="en-US"/>
    </w:rPr>
  </w:style>
  <w:style w:type="paragraph" w:styleId="Soggettocommento">
    <w:name w:val="annotation subject"/>
    <w:basedOn w:val="Testocommento"/>
    <w:next w:val="Testocommento"/>
    <w:link w:val="SoggettocommentoCarattere"/>
    <w:unhideWhenUsed/>
    <w:rsid w:val="00C81DBB"/>
    <w:rPr>
      <w:b/>
      <w:bCs/>
    </w:rPr>
  </w:style>
  <w:style w:type="character" w:customStyle="1" w:styleId="SoggettocommentoCarattere">
    <w:name w:val="Soggetto commento Carattere"/>
    <w:basedOn w:val="TestocommentoCarattere"/>
    <w:link w:val="Soggettocommento"/>
    <w:rsid w:val="00C81DBB"/>
    <w:rPr>
      <w:b/>
      <w:bCs/>
      <w:lang w:val="en-US" w:eastAsia="en-US"/>
    </w:rPr>
  </w:style>
  <w:style w:type="table" w:styleId="Grigliatabella">
    <w:name w:val="Table Grid"/>
    <w:basedOn w:val="Tabellanormale"/>
    <w:uiPriority w:val="39"/>
    <w:rsid w:val="00A942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ssunaspaziaturaCarattere">
    <w:name w:val="Nessuna spaziatura Carattere"/>
    <w:aliases w:val="Didascalie Carattere"/>
    <w:basedOn w:val="Carpredefinitoparagrafo"/>
    <w:link w:val="Nessunaspaziatura"/>
    <w:uiPriority w:val="1"/>
    <w:rsid w:val="00836870"/>
    <w:rPr>
      <w:sz w:val="22"/>
      <w:szCs w:val="22"/>
      <w:lang w:val="en-US" w:eastAsia="en-US"/>
    </w:rPr>
  </w:style>
  <w:style w:type="paragraph" w:styleId="Didascalia">
    <w:name w:val="caption"/>
    <w:aliases w:val="Didascalia immagini;grafici;ecc...,Caption Char Char,Caption Char,Didascalia Carattere1 Carattere,Didascalia Carattere2,Didascalia Carattere Carattere Carattere,Didascalia Carattere Carattere1,Didascalia Carattere1"/>
    <w:basedOn w:val="Normale"/>
    <w:next w:val="Normale"/>
    <w:link w:val="DidascaliaCarattere"/>
    <w:autoRedefine/>
    <w:unhideWhenUsed/>
    <w:qFormat/>
    <w:rsid w:val="004772D1"/>
    <w:pPr>
      <w:keepNext/>
      <w:tabs>
        <w:tab w:val="center" w:pos="1505"/>
        <w:tab w:val="left" w:pos="2676"/>
      </w:tabs>
      <w:spacing w:line="240" w:lineRule="auto"/>
      <w:jc w:val="left"/>
    </w:pPr>
    <w:rPr>
      <w:rFonts w:ascii="Calibri Light" w:hAnsi="Calibri Light"/>
      <w:i/>
      <w:iCs/>
      <w:sz w:val="20"/>
      <w:szCs w:val="18"/>
    </w:rPr>
  </w:style>
  <w:style w:type="character" w:customStyle="1" w:styleId="Titolo2Carattere">
    <w:name w:val="Titolo 2 Carattere"/>
    <w:basedOn w:val="Carpredefinitoparagrafo"/>
    <w:link w:val="Titolo2"/>
    <w:uiPriority w:val="9"/>
    <w:rsid w:val="00CF2814"/>
    <w:rPr>
      <w:rFonts w:eastAsiaTheme="majorEastAsia" w:cstheme="majorBidi"/>
      <w:color w:val="4A8D40" w:themeColor="accent1" w:themeShade="BF"/>
      <w:sz w:val="26"/>
      <w:szCs w:val="26"/>
      <w:lang w:eastAsia="en-US"/>
    </w:rPr>
  </w:style>
  <w:style w:type="character" w:customStyle="1" w:styleId="Titolo3Carattere">
    <w:name w:val="Titolo 3 Carattere"/>
    <w:basedOn w:val="Carpredefinitoparagrafo"/>
    <w:link w:val="Titolo3"/>
    <w:uiPriority w:val="9"/>
    <w:rsid w:val="00CF2814"/>
    <w:rPr>
      <w:rFonts w:eastAsiaTheme="majorEastAsia" w:cstheme="majorBidi"/>
      <w:color w:val="4A8D40" w:themeColor="accent1" w:themeShade="BF"/>
      <w:sz w:val="24"/>
      <w:szCs w:val="24"/>
      <w:lang w:eastAsia="en-US"/>
    </w:rPr>
  </w:style>
  <w:style w:type="character" w:customStyle="1" w:styleId="Titolo4Carattere">
    <w:name w:val="Titolo 4 Carattere"/>
    <w:basedOn w:val="Carpredefinitoparagrafo"/>
    <w:link w:val="Titolo4"/>
    <w:rsid w:val="00196D11"/>
    <w:rPr>
      <w:rFonts w:asciiTheme="majorHAnsi" w:eastAsiaTheme="majorEastAsia" w:hAnsiTheme="majorHAnsi" w:cstheme="majorBidi"/>
      <w:i/>
      <w:iCs/>
      <w:color w:val="4A8D40" w:themeColor="accent1" w:themeShade="BF"/>
      <w:sz w:val="22"/>
      <w:szCs w:val="22"/>
      <w:lang w:eastAsia="en-US"/>
    </w:rPr>
  </w:style>
  <w:style w:type="character" w:customStyle="1" w:styleId="Titolo5Carattere">
    <w:name w:val="Titolo 5 Carattere"/>
    <w:basedOn w:val="Carpredefinitoparagrafo"/>
    <w:link w:val="Titolo5"/>
    <w:rsid w:val="00196D11"/>
    <w:rPr>
      <w:rFonts w:asciiTheme="majorHAnsi" w:eastAsiaTheme="majorEastAsia" w:hAnsiTheme="majorHAnsi" w:cstheme="majorBidi"/>
      <w:color w:val="4A8D40" w:themeColor="accent1" w:themeShade="BF"/>
      <w:sz w:val="22"/>
      <w:szCs w:val="22"/>
      <w:lang w:eastAsia="en-US"/>
    </w:rPr>
  </w:style>
  <w:style w:type="character" w:customStyle="1" w:styleId="Titolo6Carattere">
    <w:name w:val="Titolo 6 Carattere"/>
    <w:aliases w:val="titolo documento Carattere"/>
    <w:basedOn w:val="Carpredefinitoparagrafo"/>
    <w:link w:val="Titolo6"/>
    <w:rsid w:val="00196D11"/>
    <w:rPr>
      <w:rFonts w:asciiTheme="majorHAnsi" w:eastAsiaTheme="majorEastAsia" w:hAnsiTheme="majorHAnsi" w:cstheme="majorBidi"/>
      <w:color w:val="315E2A" w:themeColor="accent1" w:themeShade="7F"/>
      <w:sz w:val="22"/>
      <w:szCs w:val="22"/>
      <w:lang w:eastAsia="en-US"/>
    </w:rPr>
  </w:style>
  <w:style w:type="character" w:customStyle="1" w:styleId="Titolo7Carattere">
    <w:name w:val="Titolo 7 Carattere"/>
    <w:basedOn w:val="Carpredefinitoparagrafo"/>
    <w:link w:val="Titolo7"/>
    <w:rsid w:val="00196D11"/>
    <w:rPr>
      <w:rFonts w:asciiTheme="majorHAnsi" w:eastAsiaTheme="majorEastAsia" w:hAnsiTheme="majorHAnsi" w:cstheme="majorBidi"/>
      <w:i/>
      <w:iCs/>
      <w:color w:val="315E2A" w:themeColor="accent1" w:themeShade="7F"/>
      <w:sz w:val="22"/>
      <w:szCs w:val="22"/>
      <w:lang w:eastAsia="en-US"/>
    </w:rPr>
  </w:style>
  <w:style w:type="character" w:customStyle="1" w:styleId="Titolo8Carattere">
    <w:name w:val="Titolo 8 Carattere"/>
    <w:basedOn w:val="Carpredefinitoparagrafo"/>
    <w:link w:val="Titolo8"/>
    <w:rsid w:val="00196D11"/>
    <w:rPr>
      <w:rFonts w:asciiTheme="majorHAnsi" w:eastAsiaTheme="majorEastAsia" w:hAnsiTheme="majorHAnsi" w:cstheme="majorBidi"/>
      <w:color w:val="272727" w:themeColor="text1" w:themeTint="D8"/>
      <w:sz w:val="21"/>
      <w:szCs w:val="21"/>
      <w:lang w:eastAsia="en-US"/>
    </w:rPr>
  </w:style>
  <w:style w:type="character" w:customStyle="1" w:styleId="Titolo9Carattere">
    <w:name w:val="Titolo 9 Carattere"/>
    <w:basedOn w:val="Carpredefinitoparagrafo"/>
    <w:link w:val="Titolo9"/>
    <w:rsid w:val="00196D11"/>
    <w:rPr>
      <w:rFonts w:asciiTheme="majorHAnsi" w:eastAsiaTheme="majorEastAsia" w:hAnsiTheme="majorHAnsi" w:cstheme="majorBidi"/>
      <w:i/>
      <w:iCs/>
      <w:color w:val="272727" w:themeColor="text1" w:themeTint="D8"/>
      <w:sz w:val="21"/>
      <w:szCs w:val="21"/>
      <w:lang w:eastAsia="en-US"/>
    </w:rPr>
  </w:style>
  <w:style w:type="paragraph" w:styleId="Titolosommario">
    <w:name w:val="TOC Heading"/>
    <w:basedOn w:val="Titolo1"/>
    <w:next w:val="Normale"/>
    <w:uiPriority w:val="39"/>
    <w:unhideWhenUsed/>
    <w:qFormat/>
    <w:rsid w:val="00D83D13"/>
    <w:pPr>
      <w:keepLines/>
      <w:numPr>
        <w:numId w:val="0"/>
      </w:numPr>
      <w:tabs>
        <w:tab w:val="clear" w:pos="851"/>
      </w:tabs>
      <w:spacing w:before="240" w:line="259" w:lineRule="auto"/>
      <w:outlineLvl w:val="9"/>
    </w:pPr>
    <w:rPr>
      <w:rFonts w:asciiTheme="majorHAnsi" w:eastAsiaTheme="majorEastAsia" w:hAnsiTheme="majorHAnsi" w:cstheme="majorBidi"/>
      <w:b w:val="0"/>
      <w:sz w:val="32"/>
      <w:szCs w:val="32"/>
    </w:rPr>
  </w:style>
  <w:style w:type="paragraph" w:styleId="Sommario2">
    <w:name w:val="toc 2"/>
    <w:next w:val="Normale"/>
    <w:autoRedefine/>
    <w:uiPriority w:val="39"/>
    <w:unhideWhenUsed/>
    <w:rsid w:val="00134308"/>
    <w:pPr>
      <w:widowControl w:val="0"/>
      <w:spacing w:line="276" w:lineRule="auto"/>
      <w:ind w:left="220"/>
    </w:pPr>
    <w:rPr>
      <w:rFonts w:asciiTheme="minorHAnsi" w:hAnsiTheme="minorHAnsi" w:cstheme="minorHAnsi"/>
      <w:smallCaps/>
      <w:lang w:eastAsia="en-US"/>
    </w:rPr>
  </w:style>
  <w:style w:type="paragraph" w:styleId="Sommario1">
    <w:name w:val="toc 1"/>
    <w:next w:val="Normale"/>
    <w:autoRedefine/>
    <w:uiPriority w:val="39"/>
    <w:unhideWhenUsed/>
    <w:rsid w:val="00134308"/>
    <w:pPr>
      <w:widowControl w:val="0"/>
      <w:spacing w:before="120" w:after="120" w:line="276" w:lineRule="auto"/>
    </w:pPr>
    <w:rPr>
      <w:rFonts w:asciiTheme="minorHAnsi" w:hAnsiTheme="minorHAnsi" w:cstheme="minorHAnsi"/>
      <w:b/>
      <w:bCs/>
      <w:caps/>
      <w:lang w:eastAsia="en-US"/>
    </w:rPr>
  </w:style>
  <w:style w:type="paragraph" w:styleId="Sommario3">
    <w:name w:val="toc 3"/>
    <w:next w:val="Normale"/>
    <w:autoRedefine/>
    <w:uiPriority w:val="39"/>
    <w:unhideWhenUsed/>
    <w:rsid w:val="00134308"/>
    <w:pPr>
      <w:widowControl w:val="0"/>
      <w:spacing w:line="276" w:lineRule="auto"/>
      <w:ind w:left="440"/>
    </w:pPr>
    <w:rPr>
      <w:rFonts w:asciiTheme="minorHAnsi" w:hAnsiTheme="minorHAnsi" w:cstheme="minorHAnsi"/>
      <w:i/>
      <w:iCs/>
      <w:lang w:eastAsia="en-US"/>
    </w:rPr>
  </w:style>
  <w:style w:type="paragraph" w:styleId="Sommario4">
    <w:name w:val="toc 4"/>
    <w:basedOn w:val="Normale"/>
    <w:next w:val="Normale"/>
    <w:autoRedefine/>
    <w:uiPriority w:val="39"/>
    <w:unhideWhenUsed/>
    <w:rsid w:val="00134308"/>
    <w:pPr>
      <w:ind w:left="660"/>
    </w:pPr>
    <w:rPr>
      <w:rFonts w:asciiTheme="minorHAnsi" w:hAnsiTheme="minorHAnsi" w:cstheme="minorHAnsi"/>
      <w:sz w:val="18"/>
      <w:szCs w:val="18"/>
    </w:rPr>
  </w:style>
  <w:style w:type="paragraph" w:styleId="Sommario5">
    <w:name w:val="toc 5"/>
    <w:basedOn w:val="Normale"/>
    <w:next w:val="Normale"/>
    <w:autoRedefine/>
    <w:uiPriority w:val="39"/>
    <w:unhideWhenUsed/>
    <w:rsid w:val="00D83D13"/>
    <w:pPr>
      <w:ind w:left="880"/>
    </w:pPr>
    <w:rPr>
      <w:rFonts w:asciiTheme="minorHAnsi" w:hAnsiTheme="minorHAnsi" w:cstheme="minorHAnsi"/>
      <w:sz w:val="18"/>
      <w:szCs w:val="18"/>
    </w:rPr>
  </w:style>
  <w:style w:type="paragraph" w:styleId="Sommario6">
    <w:name w:val="toc 6"/>
    <w:basedOn w:val="Normale"/>
    <w:next w:val="Normale"/>
    <w:autoRedefine/>
    <w:uiPriority w:val="39"/>
    <w:unhideWhenUsed/>
    <w:rsid w:val="00D83D13"/>
    <w:pPr>
      <w:ind w:left="1100"/>
    </w:pPr>
    <w:rPr>
      <w:rFonts w:asciiTheme="minorHAnsi" w:hAnsiTheme="minorHAnsi" w:cstheme="minorHAnsi"/>
      <w:sz w:val="18"/>
      <w:szCs w:val="18"/>
    </w:rPr>
  </w:style>
  <w:style w:type="paragraph" w:styleId="Sommario7">
    <w:name w:val="toc 7"/>
    <w:basedOn w:val="Normale"/>
    <w:next w:val="Normale"/>
    <w:autoRedefine/>
    <w:uiPriority w:val="39"/>
    <w:unhideWhenUsed/>
    <w:rsid w:val="00D83D13"/>
    <w:pPr>
      <w:ind w:left="1320"/>
    </w:pPr>
    <w:rPr>
      <w:rFonts w:asciiTheme="minorHAnsi" w:hAnsiTheme="minorHAnsi" w:cstheme="minorHAnsi"/>
      <w:sz w:val="18"/>
      <w:szCs w:val="18"/>
    </w:rPr>
  </w:style>
  <w:style w:type="paragraph" w:styleId="Sommario8">
    <w:name w:val="toc 8"/>
    <w:basedOn w:val="Normale"/>
    <w:next w:val="Normale"/>
    <w:autoRedefine/>
    <w:uiPriority w:val="39"/>
    <w:unhideWhenUsed/>
    <w:rsid w:val="00D83D13"/>
    <w:pPr>
      <w:ind w:left="1540"/>
    </w:pPr>
    <w:rPr>
      <w:rFonts w:asciiTheme="minorHAnsi" w:hAnsiTheme="minorHAnsi" w:cstheme="minorHAnsi"/>
      <w:sz w:val="18"/>
      <w:szCs w:val="18"/>
    </w:rPr>
  </w:style>
  <w:style w:type="paragraph" w:styleId="Sommario9">
    <w:name w:val="toc 9"/>
    <w:basedOn w:val="Normale"/>
    <w:next w:val="Normale"/>
    <w:autoRedefine/>
    <w:uiPriority w:val="39"/>
    <w:unhideWhenUsed/>
    <w:rsid w:val="00D83D13"/>
    <w:pPr>
      <w:ind w:left="1760"/>
    </w:pPr>
    <w:rPr>
      <w:rFonts w:asciiTheme="minorHAnsi" w:hAnsiTheme="minorHAnsi" w:cstheme="minorHAnsi"/>
      <w:sz w:val="18"/>
      <w:szCs w:val="18"/>
    </w:rPr>
  </w:style>
  <w:style w:type="table" w:customStyle="1" w:styleId="TableGrid">
    <w:name w:val="TableGrid"/>
    <w:rsid w:val="00CC51F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ParagrafoelencoCarattere">
    <w:name w:val="Paragrafo elenco Carattere"/>
    <w:basedOn w:val="Carpredefinitoparagrafo"/>
    <w:link w:val="Paragrafoelenco"/>
    <w:rsid w:val="00B82417"/>
    <w:rPr>
      <w:rFonts w:eastAsia="Times New Roman"/>
      <w:sz w:val="22"/>
    </w:rPr>
  </w:style>
  <w:style w:type="character" w:customStyle="1" w:styleId="DefaultCarattere">
    <w:name w:val="Default Carattere"/>
    <w:link w:val="Default"/>
    <w:rsid w:val="00B82417"/>
    <w:rPr>
      <w:rFonts w:ascii="Arial" w:eastAsia="Times New Roman" w:hAnsi="Arial" w:cs="Arial"/>
      <w:color w:val="000000"/>
      <w:sz w:val="24"/>
      <w:szCs w:val="24"/>
    </w:rPr>
  </w:style>
  <w:style w:type="character" w:styleId="Enfasigrassetto">
    <w:name w:val="Strong"/>
    <w:basedOn w:val="Carpredefinitoparagrafo"/>
    <w:uiPriority w:val="22"/>
    <w:qFormat/>
    <w:rsid w:val="00B82417"/>
    <w:rPr>
      <w:b/>
      <w:bCs/>
    </w:rPr>
  </w:style>
  <w:style w:type="paragraph" w:customStyle="1" w:styleId="TABELLA">
    <w:name w:val="TABELLA"/>
    <w:basedOn w:val="Normale"/>
    <w:rsid w:val="00B82417"/>
    <w:pPr>
      <w:widowControl/>
      <w:spacing w:line="240" w:lineRule="auto"/>
    </w:pPr>
    <w:rPr>
      <w:rFonts w:ascii="Times New Roman" w:eastAsia="Times New Roman" w:hAnsi="Times New Roman"/>
      <w:sz w:val="20"/>
      <w:szCs w:val="20"/>
      <w:lang w:eastAsia="it-IT"/>
    </w:rPr>
  </w:style>
  <w:style w:type="paragraph" w:customStyle="1" w:styleId="CM7">
    <w:name w:val="CM7"/>
    <w:basedOn w:val="Default"/>
    <w:next w:val="Default"/>
    <w:uiPriority w:val="99"/>
    <w:rsid w:val="00B82417"/>
    <w:pPr>
      <w:spacing w:line="366" w:lineRule="atLeast"/>
    </w:pPr>
    <w:rPr>
      <w:rFonts w:ascii="TTE16B0778t00" w:hAnsi="TTE16B0778t00" w:cs="Times New Roman"/>
      <w:color w:val="auto"/>
    </w:rPr>
  </w:style>
  <w:style w:type="paragraph" w:styleId="Indicefonti">
    <w:name w:val="table of authorities"/>
    <w:basedOn w:val="Normale"/>
    <w:next w:val="Normale"/>
    <w:unhideWhenUsed/>
    <w:rsid w:val="00213684"/>
    <w:pPr>
      <w:widowControl/>
      <w:spacing w:line="360" w:lineRule="auto"/>
      <w:ind w:left="220" w:hanging="220"/>
    </w:pPr>
    <w:rPr>
      <w:rFonts w:ascii="Arial" w:eastAsia="Times New Roman" w:hAnsi="Arial"/>
      <w:szCs w:val="20"/>
      <w:lang w:eastAsia="it-IT"/>
    </w:rPr>
  </w:style>
  <w:style w:type="character" w:customStyle="1" w:styleId="DidascaliaCarattere">
    <w:name w:val="Didascalia Carattere"/>
    <w:aliases w:val="Didascalia immagini;grafici;ecc... Carattere,Caption Char Char Carattere,Caption Char Carattere,Didascalia Carattere1 Carattere Carattere,Didascalia Carattere2 Carattere,Didascalia Carattere Carattere Carattere Carattere"/>
    <w:link w:val="Didascalia"/>
    <w:rsid w:val="004772D1"/>
    <w:rPr>
      <w:rFonts w:ascii="Calibri Light" w:hAnsi="Calibri Light"/>
      <w:i/>
      <w:iCs/>
      <w:szCs w:val="18"/>
      <w:lang w:eastAsia="en-US"/>
    </w:rPr>
  </w:style>
  <w:style w:type="paragraph" w:customStyle="1" w:styleId="DIDASCALIA0">
    <w:name w:val="DIDASCALIA"/>
    <w:basedOn w:val="Normale"/>
    <w:link w:val="DIDASCALIACarattere0"/>
    <w:qFormat/>
    <w:rsid w:val="00344A79"/>
    <w:pPr>
      <w:widowControl/>
      <w:spacing w:line="240" w:lineRule="auto"/>
    </w:pPr>
    <w:rPr>
      <w:rFonts w:ascii="Open Sans" w:eastAsia="Times New Roman" w:hAnsi="Open Sans" w:cs="Open Sans"/>
      <w:sz w:val="16"/>
      <w:szCs w:val="20"/>
      <w:lang w:eastAsia="it-IT"/>
    </w:rPr>
  </w:style>
  <w:style w:type="character" w:customStyle="1" w:styleId="DIDASCALIACarattere0">
    <w:name w:val="DIDASCALIA Carattere"/>
    <w:basedOn w:val="Carpredefinitoparagrafo"/>
    <w:link w:val="DIDASCALIA0"/>
    <w:rsid w:val="00344A79"/>
    <w:rPr>
      <w:rFonts w:ascii="Open Sans" w:eastAsia="Times New Roman" w:hAnsi="Open Sans" w:cs="Open Sans"/>
      <w:sz w:val="16"/>
    </w:rPr>
  </w:style>
  <w:style w:type="paragraph" w:customStyle="1" w:styleId="NORMALE0">
    <w:name w:val="NORMALE"/>
    <w:basedOn w:val="Normale"/>
    <w:link w:val="NORMALECarattere"/>
    <w:qFormat/>
    <w:rsid w:val="008602C3"/>
    <w:pPr>
      <w:autoSpaceDE w:val="0"/>
      <w:autoSpaceDN w:val="0"/>
      <w:adjustRightInd w:val="0"/>
    </w:pPr>
    <w:rPr>
      <w:rFonts w:ascii="Arial" w:eastAsia="Times New Roman" w:hAnsi="Arial" w:cs="Arial"/>
      <w:szCs w:val="20"/>
      <w:lang w:eastAsia="it-IT"/>
    </w:rPr>
  </w:style>
  <w:style w:type="character" w:customStyle="1" w:styleId="NORMALECarattere">
    <w:name w:val="NORMALE Carattere"/>
    <w:basedOn w:val="ParagrafoelencoCarattere"/>
    <w:link w:val="NORMALE0"/>
    <w:rsid w:val="008602C3"/>
    <w:rPr>
      <w:rFonts w:ascii="Arial" w:eastAsia="Times New Roman" w:hAnsi="Arial" w:cs="Arial"/>
      <w:sz w:val="22"/>
    </w:rPr>
  </w:style>
  <w:style w:type="character" w:styleId="Testosegnaposto">
    <w:name w:val="Placeholder Text"/>
    <w:basedOn w:val="Carpredefinitoparagrafo"/>
    <w:uiPriority w:val="99"/>
    <w:semiHidden/>
    <w:rsid w:val="00AB0EFE"/>
    <w:rPr>
      <w:color w:val="808080"/>
    </w:rPr>
  </w:style>
  <w:style w:type="paragraph" w:customStyle="1" w:styleId="sche21">
    <w:name w:val="sche2_1"/>
    <w:rsid w:val="00222716"/>
    <w:pPr>
      <w:widowControl w:val="0"/>
      <w:spacing w:before="256"/>
      <w:jc w:val="right"/>
    </w:pPr>
    <w:rPr>
      <w:rFonts w:ascii="Times New Roman" w:eastAsia="Times New Roman" w:hAnsi="Times New Roman"/>
    </w:rPr>
  </w:style>
  <w:style w:type="paragraph" w:customStyle="1" w:styleId="sche22">
    <w:name w:val="sche2_2"/>
    <w:rsid w:val="00222716"/>
    <w:pPr>
      <w:widowControl w:val="0"/>
      <w:jc w:val="right"/>
    </w:pPr>
    <w:rPr>
      <w:rFonts w:ascii="Times New Roman" w:eastAsia="Times New Roman" w:hAnsi="Times New Roman"/>
    </w:rPr>
  </w:style>
  <w:style w:type="paragraph" w:customStyle="1" w:styleId="sche24">
    <w:name w:val="sche2_4"/>
    <w:rsid w:val="00222716"/>
    <w:pPr>
      <w:widowControl w:val="0"/>
      <w:spacing w:before="128"/>
      <w:jc w:val="right"/>
    </w:pPr>
    <w:rPr>
      <w:rFonts w:ascii="Times New Roman" w:eastAsia="Times New Roman" w:hAnsi="Times New Roman"/>
    </w:rPr>
  </w:style>
  <w:style w:type="paragraph" w:customStyle="1" w:styleId="sche3">
    <w:name w:val="sche_3"/>
    <w:rsid w:val="00222716"/>
    <w:pPr>
      <w:widowControl w:val="0"/>
      <w:jc w:val="both"/>
    </w:pPr>
    <w:rPr>
      <w:rFonts w:ascii="Times New Roman" w:eastAsia="Times New Roman" w:hAnsi="Times New Roman"/>
    </w:rPr>
  </w:style>
  <w:style w:type="paragraph" w:customStyle="1" w:styleId="sche2">
    <w:name w:val="sche_2"/>
    <w:rsid w:val="00222716"/>
    <w:pPr>
      <w:widowControl w:val="0"/>
      <w:spacing w:before="256"/>
      <w:jc w:val="both"/>
    </w:pPr>
    <w:rPr>
      <w:rFonts w:ascii="Times New Roman" w:eastAsia="Times New Roman" w:hAnsi="Times New Roman"/>
    </w:rPr>
  </w:style>
  <w:style w:type="paragraph" w:customStyle="1" w:styleId="sche4">
    <w:name w:val="sche_4"/>
    <w:rsid w:val="00222716"/>
    <w:pPr>
      <w:widowControl w:val="0"/>
      <w:jc w:val="both"/>
    </w:pPr>
    <w:rPr>
      <w:rFonts w:ascii="Times New Roman" w:eastAsia="Times New Roman" w:hAnsi="Times New Roman"/>
    </w:rPr>
  </w:style>
  <w:style w:type="paragraph" w:styleId="Corpodeltesto3">
    <w:name w:val="Body Text 3"/>
    <w:basedOn w:val="Normale"/>
    <w:link w:val="Corpodeltesto3Carattere"/>
    <w:uiPriority w:val="99"/>
    <w:unhideWhenUsed/>
    <w:rsid w:val="00EF3053"/>
    <w:pPr>
      <w:spacing w:after="120"/>
    </w:pPr>
    <w:rPr>
      <w:sz w:val="16"/>
      <w:szCs w:val="16"/>
    </w:rPr>
  </w:style>
  <w:style w:type="character" w:customStyle="1" w:styleId="Corpodeltesto3Carattere">
    <w:name w:val="Corpo del testo 3 Carattere"/>
    <w:basedOn w:val="Carpredefinitoparagrafo"/>
    <w:link w:val="Corpodeltesto3"/>
    <w:uiPriority w:val="99"/>
    <w:rsid w:val="00EF3053"/>
    <w:rPr>
      <w:sz w:val="16"/>
      <w:szCs w:val="16"/>
      <w:lang w:eastAsia="en-US"/>
    </w:rPr>
  </w:style>
  <w:style w:type="paragraph" w:styleId="Corpodeltesto2">
    <w:name w:val="Body Text 2"/>
    <w:basedOn w:val="Normale"/>
    <w:link w:val="Corpodeltesto2Carattere"/>
    <w:uiPriority w:val="99"/>
    <w:unhideWhenUsed/>
    <w:rsid w:val="003A3904"/>
    <w:pPr>
      <w:spacing w:after="120" w:line="480" w:lineRule="auto"/>
    </w:pPr>
  </w:style>
  <w:style w:type="character" w:customStyle="1" w:styleId="Corpodeltesto2Carattere">
    <w:name w:val="Corpo del testo 2 Carattere"/>
    <w:basedOn w:val="Carpredefinitoparagrafo"/>
    <w:link w:val="Corpodeltesto2"/>
    <w:uiPriority w:val="99"/>
    <w:rsid w:val="003A3904"/>
    <w:rPr>
      <w:sz w:val="22"/>
      <w:szCs w:val="22"/>
      <w:lang w:eastAsia="en-US"/>
    </w:rPr>
  </w:style>
  <w:style w:type="character" w:styleId="Menzionenonrisolta">
    <w:name w:val="Unresolved Mention"/>
    <w:basedOn w:val="Carpredefinitoparagrafo"/>
    <w:uiPriority w:val="99"/>
    <w:semiHidden/>
    <w:unhideWhenUsed/>
    <w:rsid w:val="00435C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599785">
      <w:bodyDiv w:val="1"/>
      <w:marLeft w:val="0"/>
      <w:marRight w:val="0"/>
      <w:marTop w:val="0"/>
      <w:marBottom w:val="0"/>
      <w:divBdr>
        <w:top w:val="none" w:sz="0" w:space="0" w:color="auto"/>
        <w:left w:val="none" w:sz="0" w:space="0" w:color="auto"/>
        <w:bottom w:val="none" w:sz="0" w:space="0" w:color="auto"/>
        <w:right w:val="none" w:sz="0" w:space="0" w:color="auto"/>
      </w:divBdr>
    </w:div>
    <w:div w:id="48579487">
      <w:bodyDiv w:val="1"/>
      <w:marLeft w:val="0"/>
      <w:marRight w:val="0"/>
      <w:marTop w:val="0"/>
      <w:marBottom w:val="0"/>
      <w:divBdr>
        <w:top w:val="none" w:sz="0" w:space="0" w:color="auto"/>
        <w:left w:val="none" w:sz="0" w:space="0" w:color="auto"/>
        <w:bottom w:val="none" w:sz="0" w:space="0" w:color="auto"/>
        <w:right w:val="none" w:sz="0" w:space="0" w:color="auto"/>
      </w:divBdr>
    </w:div>
    <w:div w:id="77487856">
      <w:bodyDiv w:val="1"/>
      <w:marLeft w:val="0"/>
      <w:marRight w:val="0"/>
      <w:marTop w:val="0"/>
      <w:marBottom w:val="0"/>
      <w:divBdr>
        <w:top w:val="none" w:sz="0" w:space="0" w:color="auto"/>
        <w:left w:val="none" w:sz="0" w:space="0" w:color="auto"/>
        <w:bottom w:val="none" w:sz="0" w:space="0" w:color="auto"/>
        <w:right w:val="none" w:sz="0" w:space="0" w:color="auto"/>
      </w:divBdr>
    </w:div>
    <w:div w:id="82190344">
      <w:bodyDiv w:val="1"/>
      <w:marLeft w:val="0"/>
      <w:marRight w:val="0"/>
      <w:marTop w:val="0"/>
      <w:marBottom w:val="0"/>
      <w:divBdr>
        <w:top w:val="none" w:sz="0" w:space="0" w:color="auto"/>
        <w:left w:val="none" w:sz="0" w:space="0" w:color="auto"/>
        <w:bottom w:val="none" w:sz="0" w:space="0" w:color="auto"/>
        <w:right w:val="none" w:sz="0" w:space="0" w:color="auto"/>
      </w:divBdr>
    </w:div>
    <w:div w:id="90668223">
      <w:bodyDiv w:val="1"/>
      <w:marLeft w:val="0"/>
      <w:marRight w:val="0"/>
      <w:marTop w:val="0"/>
      <w:marBottom w:val="0"/>
      <w:divBdr>
        <w:top w:val="none" w:sz="0" w:space="0" w:color="auto"/>
        <w:left w:val="none" w:sz="0" w:space="0" w:color="auto"/>
        <w:bottom w:val="none" w:sz="0" w:space="0" w:color="auto"/>
        <w:right w:val="none" w:sz="0" w:space="0" w:color="auto"/>
      </w:divBdr>
    </w:div>
    <w:div w:id="100152451">
      <w:bodyDiv w:val="1"/>
      <w:marLeft w:val="0"/>
      <w:marRight w:val="0"/>
      <w:marTop w:val="0"/>
      <w:marBottom w:val="0"/>
      <w:divBdr>
        <w:top w:val="none" w:sz="0" w:space="0" w:color="auto"/>
        <w:left w:val="none" w:sz="0" w:space="0" w:color="auto"/>
        <w:bottom w:val="none" w:sz="0" w:space="0" w:color="auto"/>
        <w:right w:val="none" w:sz="0" w:space="0" w:color="auto"/>
      </w:divBdr>
    </w:div>
    <w:div w:id="101921018">
      <w:bodyDiv w:val="1"/>
      <w:marLeft w:val="0"/>
      <w:marRight w:val="0"/>
      <w:marTop w:val="0"/>
      <w:marBottom w:val="0"/>
      <w:divBdr>
        <w:top w:val="none" w:sz="0" w:space="0" w:color="auto"/>
        <w:left w:val="none" w:sz="0" w:space="0" w:color="auto"/>
        <w:bottom w:val="none" w:sz="0" w:space="0" w:color="auto"/>
        <w:right w:val="none" w:sz="0" w:space="0" w:color="auto"/>
      </w:divBdr>
    </w:div>
    <w:div w:id="155582942">
      <w:bodyDiv w:val="1"/>
      <w:marLeft w:val="0"/>
      <w:marRight w:val="0"/>
      <w:marTop w:val="0"/>
      <w:marBottom w:val="0"/>
      <w:divBdr>
        <w:top w:val="none" w:sz="0" w:space="0" w:color="auto"/>
        <w:left w:val="none" w:sz="0" w:space="0" w:color="auto"/>
        <w:bottom w:val="none" w:sz="0" w:space="0" w:color="auto"/>
        <w:right w:val="none" w:sz="0" w:space="0" w:color="auto"/>
      </w:divBdr>
    </w:div>
    <w:div w:id="162477825">
      <w:bodyDiv w:val="1"/>
      <w:marLeft w:val="0"/>
      <w:marRight w:val="0"/>
      <w:marTop w:val="0"/>
      <w:marBottom w:val="0"/>
      <w:divBdr>
        <w:top w:val="none" w:sz="0" w:space="0" w:color="auto"/>
        <w:left w:val="none" w:sz="0" w:space="0" w:color="auto"/>
        <w:bottom w:val="none" w:sz="0" w:space="0" w:color="auto"/>
        <w:right w:val="none" w:sz="0" w:space="0" w:color="auto"/>
      </w:divBdr>
    </w:div>
    <w:div w:id="216284155">
      <w:bodyDiv w:val="1"/>
      <w:marLeft w:val="0"/>
      <w:marRight w:val="0"/>
      <w:marTop w:val="0"/>
      <w:marBottom w:val="0"/>
      <w:divBdr>
        <w:top w:val="none" w:sz="0" w:space="0" w:color="auto"/>
        <w:left w:val="none" w:sz="0" w:space="0" w:color="auto"/>
        <w:bottom w:val="none" w:sz="0" w:space="0" w:color="auto"/>
        <w:right w:val="none" w:sz="0" w:space="0" w:color="auto"/>
      </w:divBdr>
    </w:div>
    <w:div w:id="216624822">
      <w:bodyDiv w:val="1"/>
      <w:marLeft w:val="0"/>
      <w:marRight w:val="0"/>
      <w:marTop w:val="0"/>
      <w:marBottom w:val="0"/>
      <w:divBdr>
        <w:top w:val="none" w:sz="0" w:space="0" w:color="auto"/>
        <w:left w:val="none" w:sz="0" w:space="0" w:color="auto"/>
        <w:bottom w:val="none" w:sz="0" w:space="0" w:color="auto"/>
        <w:right w:val="none" w:sz="0" w:space="0" w:color="auto"/>
      </w:divBdr>
    </w:div>
    <w:div w:id="232937474">
      <w:bodyDiv w:val="1"/>
      <w:marLeft w:val="0"/>
      <w:marRight w:val="0"/>
      <w:marTop w:val="0"/>
      <w:marBottom w:val="0"/>
      <w:divBdr>
        <w:top w:val="none" w:sz="0" w:space="0" w:color="auto"/>
        <w:left w:val="none" w:sz="0" w:space="0" w:color="auto"/>
        <w:bottom w:val="none" w:sz="0" w:space="0" w:color="auto"/>
        <w:right w:val="none" w:sz="0" w:space="0" w:color="auto"/>
      </w:divBdr>
    </w:div>
    <w:div w:id="239102406">
      <w:bodyDiv w:val="1"/>
      <w:marLeft w:val="0"/>
      <w:marRight w:val="0"/>
      <w:marTop w:val="0"/>
      <w:marBottom w:val="0"/>
      <w:divBdr>
        <w:top w:val="none" w:sz="0" w:space="0" w:color="auto"/>
        <w:left w:val="none" w:sz="0" w:space="0" w:color="auto"/>
        <w:bottom w:val="none" w:sz="0" w:space="0" w:color="auto"/>
        <w:right w:val="none" w:sz="0" w:space="0" w:color="auto"/>
      </w:divBdr>
    </w:div>
    <w:div w:id="253780257">
      <w:bodyDiv w:val="1"/>
      <w:marLeft w:val="0"/>
      <w:marRight w:val="0"/>
      <w:marTop w:val="0"/>
      <w:marBottom w:val="0"/>
      <w:divBdr>
        <w:top w:val="none" w:sz="0" w:space="0" w:color="auto"/>
        <w:left w:val="none" w:sz="0" w:space="0" w:color="auto"/>
        <w:bottom w:val="none" w:sz="0" w:space="0" w:color="auto"/>
        <w:right w:val="none" w:sz="0" w:space="0" w:color="auto"/>
      </w:divBdr>
    </w:div>
    <w:div w:id="281157586">
      <w:bodyDiv w:val="1"/>
      <w:marLeft w:val="0"/>
      <w:marRight w:val="0"/>
      <w:marTop w:val="0"/>
      <w:marBottom w:val="0"/>
      <w:divBdr>
        <w:top w:val="none" w:sz="0" w:space="0" w:color="auto"/>
        <w:left w:val="none" w:sz="0" w:space="0" w:color="auto"/>
        <w:bottom w:val="none" w:sz="0" w:space="0" w:color="auto"/>
        <w:right w:val="none" w:sz="0" w:space="0" w:color="auto"/>
      </w:divBdr>
    </w:div>
    <w:div w:id="288779710">
      <w:bodyDiv w:val="1"/>
      <w:marLeft w:val="0"/>
      <w:marRight w:val="0"/>
      <w:marTop w:val="0"/>
      <w:marBottom w:val="0"/>
      <w:divBdr>
        <w:top w:val="none" w:sz="0" w:space="0" w:color="auto"/>
        <w:left w:val="none" w:sz="0" w:space="0" w:color="auto"/>
        <w:bottom w:val="none" w:sz="0" w:space="0" w:color="auto"/>
        <w:right w:val="none" w:sz="0" w:space="0" w:color="auto"/>
      </w:divBdr>
    </w:div>
    <w:div w:id="294216120">
      <w:bodyDiv w:val="1"/>
      <w:marLeft w:val="0"/>
      <w:marRight w:val="0"/>
      <w:marTop w:val="0"/>
      <w:marBottom w:val="0"/>
      <w:divBdr>
        <w:top w:val="none" w:sz="0" w:space="0" w:color="auto"/>
        <w:left w:val="none" w:sz="0" w:space="0" w:color="auto"/>
        <w:bottom w:val="none" w:sz="0" w:space="0" w:color="auto"/>
        <w:right w:val="none" w:sz="0" w:space="0" w:color="auto"/>
      </w:divBdr>
    </w:div>
    <w:div w:id="309214424">
      <w:bodyDiv w:val="1"/>
      <w:marLeft w:val="0"/>
      <w:marRight w:val="0"/>
      <w:marTop w:val="0"/>
      <w:marBottom w:val="0"/>
      <w:divBdr>
        <w:top w:val="none" w:sz="0" w:space="0" w:color="auto"/>
        <w:left w:val="none" w:sz="0" w:space="0" w:color="auto"/>
        <w:bottom w:val="none" w:sz="0" w:space="0" w:color="auto"/>
        <w:right w:val="none" w:sz="0" w:space="0" w:color="auto"/>
      </w:divBdr>
      <w:divsChild>
        <w:div w:id="1395156678">
          <w:marLeft w:val="0"/>
          <w:marRight w:val="0"/>
          <w:marTop w:val="0"/>
          <w:marBottom w:val="525"/>
          <w:divBdr>
            <w:top w:val="none" w:sz="0" w:space="0" w:color="auto"/>
            <w:left w:val="none" w:sz="0" w:space="0" w:color="auto"/>
            <w:bottom w:val="none" w:sz="0" w:space="0" w:color="auto"/>
            <w:right w:val="none" w:sz="0" w:space="0" w:color="auto"/>
          </w:divBdr>
        </w:div>
        <w:div w:id="1572810757">
          <w:marLeft w:val="0"/>
          <w:marRight w:val="0"/>
          <w:marTop w:val="0"/>
          <w:marBottom w:val="525"/>
          <w:divBdr>
            <w:top w:val="none" w:sz="0" w:space="0" w:color="auto"/>
            <w:left w:val="none" w:sz="0" w:space="0" w:color="auto"/>
            <w:bottom w:val="none" w:sz="0" w:space="0" w:color="auto"/>
            <w:right w:val="none" w:sz="0" w:space="0" w:color="auto"/>
          </w:divBdr>
        </w:div>
        <w:div w:id="1319461123">
          <w:marLeft w:val="0"/>
          <w:marRight w:val="0"/>
          <w:marTop w:val="0"/>
          <w:marBottom w:val="525"/>
          <w:divBdr>
            <w:top w:val="none" w:sz="0" w:space="0" w:color="auto"/>
            <w:left w:val="none" w:sz="0" w:space="0" w:color="auto"/>
            <w:bottom w:val="none" w:sz="0" w:space="0" w:color="auto"/>
            <w:right w:val="none" w:sz="0" w:space="0" w:color="auto"/>
          </w:divBdr>
        </w:div>
        <w:div w:id="1595243109">
          <w:marLeft w:val="0"/>
          <w:marRight w:val="0"/>
          <w:marTop w:val="0"/>
          <w:marBottom w:val="525"/>
          <w:divBdr>
            <w:top w:val="none" w:sz="0" w:space="0" w:color="auto"/>
            <w:left w:val="none" w:sz="0" w:space="0" w:color="auto"/>
            <w:bottom w:val="none" w:sz="0" w:space="0" w:color="auto"/>
            <w:right w:val="none" w:sz="0" w:space="0" w:color="auto"/>
          </w:divBdr>
        </w:div>
      </w:divsChild>
    </w:div>
    <w:div w:id="360938379">
      <w:bodyDiv w:val="1"/>
      <w:marLeft w:val="0"/>
      <w:marRight w:val="0"/>
      <w:marTop w:val="0"/>
      <w:marBottom w:val="0"/>
      <w:divBdr>
        <w:top w:val="none" w:sz="0" w:space="0" w:color="auto"/>
        <w:left w:val="none" w:sz="0" w:space="0" w:color="auto"/>
        <w:bottom w:val="none" w:sz="0" w:space="0" w:color="auto"/>
        <w:right w:val="none" w:sz="0" w:space="0" w:color="auto"/>
      </w:divBdr>
    </w:div>
    <w:div w:id="387807975">
      <w:bodyDiv w:val="1"/>
      <w:marLeft w:val="0"/>
      <w:marRight w:val="0"/>
      <w:marTop w:val="0"/>
      <w:marBottom w:val="0"/>
      <w:divBdr>
        <w:top w:val="none" w:sz="0" w:space="0" w:color="auto"/>
        <w:left w:val="none" w:sz="0" w:space="0" w:color="auto"/>
        <w:bottom w:val="none" w:sz="0" w:space="0" w:color="auto"/>
        <w:right w:val="none" w:sz="0" w:space="0" w:color="auto"/>
      </w:divBdr>
    </w:div>
    <w:div w:id="403138732">
      <w:bodyDiv w:val="1"/>
      <w:marLeft w:val="0"/>
      <w:marRight w:val="0"/>
      <w:marTop w:val="0"/>
      <w:marBottom w:val="0"/>
      <w:divBdr>
        <w:top w:val="none" w:sz="0" w:space="0" w:color="auto"/>
        <w:left w:val="none" w:sz="0" w:space="0" w:color="auto"/>
        <w:bottom w:val="none" w:sz="0" w:space="0" w:color="auto"/>
        <w:right w:val="none" w:sz="0" w:space="0" w:color="auto"/>
      </w:divBdr>
    </w:div>
    <w:div w:id="406614825">
      <w:bodyDiv w:val="1"/>
      <w:marLeft w:val="0"/>
      <w:marRight w:val="0"/>
      <w:marTop w:val="0"/>
      <w:marBottom w:val="0"/>
      <w:divBdr>
        <w:top w:val="none" w:sz="0" w:space="0" w:color="auto"/>
        <w:left w:val="none" w:sz="0" w:space="0" w:color="auto"/>
        <w:bottom w:val="none" w:sz="0" w:space="0" w:color="auto"/>
        <w:right w:val="none" w:sz="0" w:space="0" w:color="auto"/>
      </w:divBdr>
    </w:div>
    <w:div w:id="449469721">
      <w:bodyDiv w:val="1"/>
      <w:marLeft w:val="0"/>
      <w:marRight w:val="0"/>
      <w:marTop w:val="0"/>
      <w:marBottom w:val="0"/>
      <w:divBdr>
        <w:top w:val="none" w:sz="0" w:space="0" w:color="auto"/>
        <w:left w:val="none" w:sz="0" w:space="0" w:color="auto"/>
        <w:bottom w:val="none" w:sz="0" w:space="0" w:color="auto"/>
        <w:right w:val="none" w:sz="0" w:space="0" w:color="auto"/>
      </w:divBdr>
    </w:div>
    <w:div w:id="450638040">
      <w:bodyDiv w:val="1"/>
      <w:marLeft w:val="0"/>
      <w:marRight w:val="0"/>
      <w:marTop w:val="0"/>
      <w:marBottom w:val="0"/>
      <w:divBdr>
        <w:top w:val="none" w:sz="0" w:space="0" w:color="auto"/>
        <w:left w:val="none" w:sz="0" w:space="0" w:color="auto"/>
        <w:bottom w:val="none" w:sz="0" w:space="0" w:color="auto"/>
        <w:right w:val="none" w:sz="0" w:space="0" w:color="auto"/>
      </w:divBdr>
    </w:div>
    <w:div w:id="470368083">
      <w:bodyDiv w:val="1"/>
      <w:marLeft w:val="0"/>
      <w:marRight w:val="0"/>
      <w:marTop w:val="0"/>
      <w:marBottom w:val="0"/>
      <w:divBdr>
        <w:top w:val="none" w:sz="0" w:space="0" w:color="auto"/>
        <w:left w:val="none" w:sz="0" w:space="0" w:color="auto"/>
        <w:bottom w:val="none" w:sz="0" w:space="0" w:color="auto"/>
        <w:right w:val="none" w:sz="0" w:space="0" w:color="auto"/>
      </w:divBdr>
    </w:div>
    <w:div w:id="533857186">
      <w:bodyDiv w:val="1"/>
      <w:marLeft w:val="0"/>
      <w:marRight w:val="0"/>
      <w:marTop w:val="0"/>
      <w:marBottom w:val="0"/>
      <w:divBdr>
        <w:top w:val="none" w:sz="0" w:space="0" w:color="auto"/>
        <w:left w:val="none" w:sz="0" w:space="0" w:color="auto"/>
        <w:bottom w:val="none" w:sz="0" w:space="0" w:color="auto"/>
        <w:right w:val="none" w:sz="0" w:space="0" w:color="auto"/>
      </w:divBdr>
    </w:div>
    <w:div w:id="539973430">
      <w:bodyDiv w:val="1"/>
      <w:marLeft w:val="0"/>
      <w:marRight w:val="0"/>
      <w:marTop w:val="0"/>
      <w:marBottom w:val="0"/>
      <w:divBdr>
        <w:top w:val="none" w:sz="0" w:space="0" w:color="auto"/>
        <w:left w:val="none" w:sz="0" w:space="0" w:color="auto"/>
        <w:bottom w:val="none" w:sz="0" w:space="0" w:color="auto"/>
        <w:right w:val="none" w:sz="0" w:space="0" w:color="auto"/>
      </w:divBdr>
    </w:div>
    <w:div w:id="545799732">
      <w:bodyDiv w:val="1"/>
      <w:marLeft w:val="0"/>
      <w:marRight w:val="0"/>
      <w:marTop w:val="0"/>
      <w:marBottom w:val="0"/>
      <w:divBdr>
        <w:top w:val="none" w:sz="0" w:space="0" w:color="auto"/>
        <w:left w:val="none" w:sz="0" w:space="0" w:color="auto"/>
        <w:bottom w:val="none" w:sz="0" w:space="0" w:color="auto"/>
        <w:right w:val="none" w:sz="0" w:space="0" w:color="auto"/>
      </w:divBdr>
    </w:div>
    <w:div w:id="547106646">
      <w:bodyDiv w:val="1"/>
      <w:marLeft w:val="0"/>
      <w:marRight w:val="0"/>
      <w:marTop w:val="0"/>
      <w:marBottom w:val="0"/>
      <w:divBdr>
        <w:top w:val="none" w:sz="0" w:space="0" w:color="auto"/>
        <w:left w:val="none" w:sz="0" w:space="0" w:color="auto"/>
        <w:bottom w:val="none" w:sz="0" w:space="0" w:color="auto"/>
        <w:right w:val="none" w:sz="0" w:space="0" w:color="auto"/>
      </w:divBdr>
    </w:div>
    <w:div w:id="571818710">
      <w:bodyDiv w:val="1"/>
      <w:marLeft w:val="0"/>
      <w:marRight w:val="0"/>
      <w:marTop w:val="0"/>
      <w:marBottom w:val="0"/>
      <w:divBdr>
        <w:top w:val="none" w:sz="0" w:space="0" w:color="auto"/>
        <w:left w:val="none" w:sz="0" w:space="0" w:color="auto"/>
        <w:bottom w:val="none" w:sz="0" w:space="0" w:color="auto"/>
        <w:right w:val="none" w:sz="0" w:space="0" w:color="auto"/>
      </w:divBdr>
    </w:div>
    <w:div w:id="628629438">
      <w:bodyDiv w:val="1"/>
      <w:marLeft w:val="0"/>
      <w:marRight w:val="0"/>
      <w:marTop w:val="0"/>
      <w:marBottom w:val="0"/>
      <w:divBdr>
        <w:top w:val="none" w:sz="0" w:space="0" w:color="auto"/>
        <w:left w:val="none" w:sz="0" w:space="0" w:color="auto"/>
        <w:bottom w:val="none" w:sz="0" w:space="0" w:color="auto"/>
        <w:right w:val="none" w:sz="0" w:space="0" w:color="auto"/>
      </w:divBdr>
    </w:div>
    <w:div w:id="637690451">
      <w:bodyDiv w:val="1"/>
      <w:marLeft w:val="0"/>
      <w:marRight w:val="0"/>
      <w:marTop w:val="0"/>
      <w:marBottom w:val="0"/>
      <w:divBdr>
        <w:top w:val="none" w:sz="0" w:space="0" w:color="auto"/>
        <w:left w:val="none" w:sz="0" w:space="0" w:color="auto"/>
        <w:bottom w:val="none" w:sz="0" w:space="0" w:color="auto"/>
        <w:right w:val="none" w:sz="0" w:space="0" w:color="auto"/>
      </w:divBdr>
    </w:div>
    <w:div w:id="651297780">
      <w:bodyDiv w:val="1"/>
      <w:marLeft w:val="0"/>
      <w:marRight w:val="0"/>
      <w:marTop w:val="0"/>
      <w:marBottom w:val="0"/>
      <w:divBdr>
        <w:top w:val="none" w:sz="0" w:space="0" w:color="auto"/>
        <w:left w:val="none" w:sz="0" w:space="0" w:color="auto"/>
        <w:bottom w:val="none" w:sz="0" w:space="0" w:color="auto"/>
        <w:right w:val="none" w:sz="0" w:space="0" w:color="auto"/>
      </w:divBdr>
    </w:div>
    <w:div w:id="671108857">
      <w:bodyDiv w:val="1"/>
      <w:marLeft w:val="0"/>
      <w:marRight w:val="0"/>
      <w:marTop w:val="0"/>
      <w:marBottom w:val="0"/>
      <w:divBdr>
        <w:top w:val="none" w:sz="0" w:space="0" w:color="auto"/>
        <w:left w:val="none" w:sz="0" w:space="0" w:color="auto"/>
        <w:bottom w:val="none" w:sz="0" w:space="0" w:color="auto"/>
        <w:right w:val="none" w:sz="0" w:space="0" w:color="auto"/>
      </w:divBdr>
    </w:div>
    <w:div w:id="684092304">
      <w:bodyDiv w:val="1"/>
      <w:marLeft w:val="0"/>
      <w:marRight w:val="0"/>
      <w:marTop w:val="0"/>
      <w:marBottom w:val="0"/>
      <w:divBdr>
        <w:top w:val="none" w:sz="0" w:space="0" w:color="auto"/>
        <w:left w:val="none" w:sz="0" w:space="0" w:color="auto"/>
        <w:bottom w:val="none" w:sz="0" w:space="0" w:color="auto"/>
        <w:right w:val="none" w:sz="0" w:space="0" w:color="auto"/>
      </w:divBdr>
    </w:div>
    <w:div w:id="711809067">
      <w:bodyDiv w:val="1"/>
      <w:marLeft w:val="0"/>
      <w:marRight w:val="0"/>
      <w:marTop w:val="0"/>
      <w:marBottom w:val="0"/>
      <w:divBdr>
        <w:top w:val="none" w:sz="0" w:space="0" w:color="auto"/>
        <w:left w:val="none" w:sz="0" w:space="0" w:color="auto"/>
        <w:bottom w:val="none" w:sz="0" w:space="0" w:color="auto"/>
        <w:right w:val="none" w:sz="0" w:space="0" w:color="auto"/>
      </w:divBdr>
    </w:div>
    <w:div w:id="732971967">
      <w:bodyDiv w:val="1"/>
      <w:marLeft w:val="0"/>
      <w:marRight w:val="0"/>
      <w:marTop w:val="0"/>
      <w:marBottom w:val="0"/>
      <w:divBdr>
        <w:top w:val="none" w:sz="0" w:space="0" w:color="auto"/>
        <w:left w:val="none" w:sz="0" w:space="0" w:color="auto"/>
        <w:bottom w:val="none" w:sz="0" w:space="0" w:color="auto"/>
        <w:right w:val="none" w:sz="0" w:space="0" w:color="auto"/>
      </w:divBdr>
    </w:div>
    <w:div w:id="762535730">
      <w:bodyDiv w:val="1"/>
      <w:marLeft w:val="0"/>
      <w:marRight w:val="0"/>
      <w:marTop w:val="0"/>
      <w:marBottom w:val="0"/>
      <w:divBdr>
        <w:top w:val="none" w:sz="0" w:space="0" w:color="auto"/>
        <w:left w:val="none" w:sz="0" w:space="0" w:color="auto"/>
        <w:bottom w:val="none" w:sz="0" w:space="0" w:color="auto"/>
        <w:right w:val="none" w:sz="0" w:space="0" w:color="auto"/>
      </w:divBdr>
    </w:div>
    <w:div w:id="764346753">
      <w:bodyDiv w:val="1"/>
      <w:marLeft w:val="0"/>
      <w:marRight w:val="0"/>
      <w:marTop w:val="0"/>
      <w:marBottom w:val="0"/>
      <w:divBdr>
        <w:top w:val="none" w:sz="0" w:space="0" w:color="auto"/>
        <w:left w:val="none" w:sz="0" w:space="0" w:color="auto"/>
        <w:bottom w:val="none" w:sz="0" w:space="0" w:color="auto"/>
        <w:right w:val="none" w:sz="0" w:space="0" w:color="auto"/>
      </w:divBdr>
    </w:div>
    <w:div w:id="829559726">
      <w:bodyDiv w:val="1"/>
      <w:marLeft w:val="0"/>
      <w:marRight w:val="0"/>
      <w:marTop w:val="0"/>
      <w:marBottom w:val="0"/>
      <w:divBdr>
        <w:top w:val="none" w:sz="0" w:space="0" w:color="auto"/>
        <w:left w:val="none" w:sz="0" w:space="0" w:color="auto"/>
        <w:bottom w:val="none" w:sz="0" w:space="0" w:color="auto"/>
        <w:right w:val="none" w:sz="0" w:space="0" w:color="auto"/>
      </w:divBdr>
    </w:div>
    <w:div w:id="836191456">
      <w:bodyDiv w:val="1"/>
      <w:marLeft w:val="0"/>
      <w:marRight w:val="0"/>
      <w:marTop w:val="0"/>
      <w:marBottom w:val="0"/>
      <w:divBdr>
        <w:top w:val="none" w:sz="0" w:space="0" w:color="auto"/>
        <w:left w:val="none" w:sz="0" w:space="0" w:color="auto"/>
        <w:bottom w:val="none" w:sz="0" w:space="0" w:color="auto"/>
        <w:right w:val="none" w:sz="0" w:space="0" w:color="auto"/>
      </w:divBdr>
    </w:div>
    <w:div w:id="893273966">
      <w:bodyDiv w:val="1"/>
      <w:marLeft w:val="0"/>
      <w:marRight w:val="0"/>
      <w:marTop w:val="0"/>
      <w:marBottom w:val="0"/>
      <w:divBdr>
        <w:top w:val="none" w:sz="0" w:space="0" w:color="auto"/>
        <w:left w:val="none" w:sz="0" w:space="0" w:color="auto"/>
        <w:bottom w:val="none" w:sz="0" w:space="0" w:color="auto"/>
        <w:right w:val="none" w:sz="0" w:space="0" w:color="auto"/>
      </w:divBdr>
    </w:div>
    <w:div w:id="899751812">
      <w:bodyDiv w:val="1"/>
      <w:marLeft w:val="0"/>
      <w:marRight w:val="0"/>
      <w:marTop w:val="0"/>
      <w:marBottom w:val="0"/>
      <w:divBdr>
        <w:top w:val="none" w:sz="0" w:space="0" w:color="auto"/>
        <w:left w:val="none" w:sz="0" w:space="0" w:color="auto"/>
        <w:bottom w:val="none" w:sz="0" w:space="0" w:color="auto"/>
        <w:right w:val="none" w:sz="0" w:space="0" w:color="auto"/>
      </w:divBdr>
    </w:div>
    <w:div w:id="928348756">
      <w:bodyDiv w:val="1"/>
      <w:marLeft w:val="0"/>
      <w:marRight w:val="0"/>
      <w:marTop w:val="0"/>
      <w:marBottom w:val="0"/>
      <w:divBdr>
        <w:top w:val="none" w:sz="0" w:space="0" w:color="auto"/>
        <w:left w:val="none" w:sz="0" w:space="0" w:color="auto"/>
        <w:bottom w:val="none" w:sz="0" w:space="0" w:color="auto"/>
        <w:right w:val="none" w:sz="0" w:space="0" w:color="auto"/>
      </w:divBdr>
    </w:div>
    <w:div w:id="1001009482">
      <w:bodyDiv w:val="1"/>
      <w:marLeft w:val="0"/>
      <w:marRight w:val="0"/>
      <w:marTop w:val="0"/>
      <w:marBottom w:val="0"/>
      <w:divBdr>
        <w:top w:val="none" w:sz="0" w:space="0" w:color="auto"/>
        <w:left w:val="none" w:sz="0" w:space="0" w:color="auto"/>
        <w:bottom w:val="none" w:sz="0" w:space="0" w:color="auto"/>
        <w:right w:val="none" w:sz="0" w:space="0" w:color="auto"/>
      </w:divBdr>
    </w:div>
    <w:div w:id="1015690786">
      <w:bodyDiv w:val="1"/>
      <w:marLeft w:val="0"/>
      <w:marRight w:val="0"/>
      <w:marTop w:val="0"/>
      <w:marBottom w:val="0"/>
      <w:divBdr>
        <w:top w:val="none" w:sz="0" w:space="0" w:color="auto"/>
        <w:left w:val="none" w:sz="0" w:space="0" w:color="auto"/>
        <w:bottom w:val="none" w:sz="0" w:space="0" w:color="auto"/>
        <w:right w:val="none" w:sz="0" w:space="0" w:color="auto"/>
      </w:divBdr>
    </w:div>
    <w:div w:id="1024289772">
      <w:bodyDiv w:val="1"/>
      <w:marLeft w:val="0"/>
      <w:marRight w:val="0"/>
      <w:marTop w:val="0"/>
      <w:marBottom w:val="0"/>
      <w:divBdr>
        <w:top w:val="none" w:sz="0" w:space="0" w:color="auto"/>
        <w:left w:val="none" w:sz="0" w:space="0" w:color="auto"/>
        <w:bottom w:val="none" w:sz="0" w:space="0" w:color="auto"/>
        <w:right w:val="none" w:sz="0" w:space="0" w:color="auto"/>
      </w:divBdr>
    </w:div>
    <w:div w:id="1029529712">
      <w:bodyDiv w:val="1"/>
      <w:marLeft w:val="0"/>
      <w:marRight w:val="0"/>
      <w:marTop w:val="0"/>
      <w:marBottom w:val="0"/>
      <w:divBdr>
        <w:top w:val="none" w:sz="0" w:space="0" w:color="auto"/>
        <w:left w:val="none" w:sz="0" w:space="0" w:color="auto"/>
        <w:bottom w:val="none" w:sz="0" w:space="0" w:color="auto"/>
        <w:right w:val="none" w:sz="0" w:space="0" w:color="auto"/>
      </w:divBdr>
    </w:div>
    <w:div w:id="1039939893">
      <w:bodyDiv w:val="1"/>
      <w:marLeft w:val="0"/>
      <w:marRight w:val="0"/>
      <w:marTop w:val="0"/>
      <w:marBottom w:val="0"/>
      <w:divBdr>
        <w:top w:val="none" w:sz="0" w:space="0" w:color="auto"/>
        <w:left w:val="none" w:sz="0" w:space="0" w:color="auto"/>
        <w:bottom w:val="none" w:sz="0" w:space="0" w:color="auto"/>
        <w:right w:val="none" w:sz="0" w:space="0" w:color="auto"/>
      </w:divBdr>
    </w:div>
    <w:div w:id="1046488266">
      <w:bodyDiv w:val="1"/>
      <w:marLeft w:val="0"/>
      <w:marRight w:val="0"/>
      <w:marTop w:val="0"/>
      <w:marBottom w:val="0"/>
      <w:divBdr>
        <w:top w:val="none" w:sz="0" w:space="0" w:color="auto"/>
        <w:left w:val="none" w:sz="0" w:space="0" w:color="auto"/>
        <w:bottom w:val="none" w:sz="0" w:space="0" w:color="auto"/>
        <w:right w:val="none" w:sz="0" w:space="0" w:color="auto"/>
      </w:divBdr>
    </w:div>
    <w:div w:id="1068920184">
      <w:bodyDiv w:val="1"/>
      <w:marLeft w:val="0"/>
      <w:marRight w:val="0"/>
      <w:marTop w:val="0"/>
      <w:marBottom w:val="0"/>
      <w:divBdr>
        <w:top w:val="none" w:sz="0" w:space="0" w:color="auto"/>
        <w:left w:val="none" w:sz="0" w:space="0" w:color="auto"/>
        <w:bottom w:val="none" w:sz="0" w:space="0" w:color="auto"/>
        <w:right w:val="none" w:sz="0" w:space="0" w:color="auto"/>
      </w:divBdr>
    </w:div>
    <w:div w:id="1095243290">
      <w:bodyDiv w:val="1"/>
      <w:marLeft w:val="0"/>
      <w:marRight w:val="0"/>
      <w:marTop w:val="0"/>
      <w:marBottom w:val="0"/>
      <w:divBdr>
        <w:top w:val="none" w:sz="0" w:space="0" w:color="auto"/>
        <w:left w:val="none" w:sz="0" w:space="0" w:color="auto"/>
        <w:bottom w:val="none" w:sz="0" w:space="0" w:color="auto"/>
        <w:right w:val="none" w:sz="0" w:space="0" w:color="auto"/>
      </w:divBdr>
    </w:div>
    <w:div w:id="1147433075">
      <w:bodyDiv w:val="1"/>
      <w:marLeft w:val="0"/>
      <w:marRight w:val="0"/>
      <w:marTop w:val="0"/>
      <w:marBottom w:val="0"/>
      <w:divBdr>
        <w:top w:val="none" w:sz="0" w:space="0" w:color="auto"/>
        <w:left w:val="none" w:sz="0" w:space="0" w:color="auto"/>
        <w:bottom w:val="none" w:sz="0" w:space="0" w:color="auto"/>
        <w:right w:val="none" w:sz="0" w:space="0" w:color="auto"/>
      </w:divBdr>
    </w:div>
    <w:div w:id="1190604225">
      <w:bodyDiv w:val="1"/>
      <w:marLeft w:val="0"/>
      <w:marRight w:val="0"/>
      <w:marTop w:val="0"/>
      <w:marBottom w:val="0"/>
      <w:divBdr>
        <w:top w:val="none" w:sz="0" w:space="0" w:color="auto"/>
        <w:left w:val="none" w:sz="0" w:space="0" w:color="auto"/>
        <w:bottom w:val="none" w:sz="0" w:space="0" w:color="auto"/>
        <w:right w:val="none" w:sz="0" w:space="0" w:color="auto"/>
      </w:divBdr>
    </w:div>
    <w:div w:id="1262907055">
      <w:bodyDiv w:val="1"/>
      <w:marLeft w:val="0"/>
      <w:marRight w:val="0"/>
      <w:marTop w:val="0"/>
      <w:marBottom w:val="0"/>
      <w:divBdr>
        <w:top w:val="none" w:sz="0" w:space="0" w:color="auto"/>
        <w:left w:val="none" w:sz="0" w:space="0" w:color="auto"/>
        <w:bottom w:val="none" w:sz="0" w:space="0" w:color="auto"/>
        <w:right w:val="none" w:sz="0" w:space="0" w:color="auto"/>
      </w:divBdr>
    </w:div>
    <w:div w:id="1266352598">
      <w:bodyDiv w:val="1"/>
      <w:marLeft w:val="0"/>
      <w:marRight w:val="0"/>
      <w:marTop w:val="0"/>
      <w:marBottom w:val="0"/>
      <w:divBdr>
        <w:top w:val="none" w:sz="0" w:space="0" w:color="auto"/>
        <w:left w:val="none" w:sz="0" w:space="0" w:color="auto"/>
        <w:bottom w:val="none" w:sz="0" w:space="0" w:color="auto"/>
        <w:right w:val="none" w:sz="0" w:space="0" w:color="auto"/>
      </w:divBdr>
    </w:div>
    <w:div w:id="1283876271">
      <w:bodyDiv w:val="1"/>
      <w:marLeft w:val="0"/>
      <w:marRight w:val="0"/>
      <w:marTop w:val="0"/>
      <w:marBottom w:val="0"/>
      <w:divBdr>
        <w:top w:val="none" w:sz="0" w:space="0" w:color="auto"/>
        <w:left w:val="none" w:sz="0" w:space="0" w:color="auto"/>
        <w:bottom w:val="none" w:sz="0" w:space="0" w:color="auto"/>
        <w:right w:val="none" w:sz="0" w:space="0" w:color="auto"/>
      </w:divBdr>
    </w:div>
    <w:div w:id="1299267644">
      <w:bodyDiv w:val="1"/>
      <w:marLeft w:val="0"/>
      <w:marRight w:val="0"/>
      <w:marTop w:val="0"/>
      <w:marBottom w:val="0"/>
      <w:divBdr>
        <w:top w:val="none" w:sz="0" w:space="0" w:color="auto"/>
        <w:left w:val="none" w:sz="0" w:space="0" w:color="auto"/>
        <w:bottom w:val="none" w:sz="0" w:space="0" w:color="auto"/>
        <w:right w:val="none" w:sz="0" w:space="0" w:color="auto"/>
      </w:divBdr>
    </w:div>
    <w:div w:id="1315641149">
      <w:bodyDiv w:val="1"/>
      <w:marLeft w:val="0"/>
      <w:marRight w:val="0"/>
      <w:marTop w:val="0"/>
      <w:marBottom w:val="0"/>
      <w:divBdr>
        <w:top w:val="none" w:sz="0" w:space="0" w:color="auto"/>
        <w:left w:val="none" w:sz="0" w:space="0" w:color="auto"/>
        <w:bottom w:val="none" w:sz="0" w:space="0" w:color="auto"/>
        <w:right w:val="none" w:sz="0" w:space="0" w:color="auto"/>
      </w:divBdr>
    </w:div>
    <w:div w:id="1341422311">
      <w:bodyDiv w:val="1"/>
      <w:marLeft w:val="0"/>
      <w:marRight w:val="0"/>
      <w:marTop w:val="0"/>
      <w:marBottom w:val="0"/>
      <w:divBdr>
        <w:top w:val="none" w:sz="0" w:space="0" w:color="auto"/>
        <w:left w:val="none" w:sz="0" w:space="0" w:color="auto"/>
        <w:bottom w:val="none" w:sz="0" w:space="0" w:color="auto"/>
        <w:right w:val="none" w:sz="0" w:space="0" w:color="auto"/>
      </w:divBdr>
    </w:div>
    <w:div w:id="1369799283">
      <w:bodyDiv w:val="1"/>
      <w:marLeft w:val="0"/>
      <w:marRight w:val="0"/>
      <w:marTop w:val="0"/>
      <w:marBottom w:val="0"/>
      <w:divBdr>
        <w:top w:val="none" w:sz="0" w:space="0" w:color="auto"/>
        <w:left w:val="none" w:sz="0" w:space="0" w:color="auto"/>
        <w:bottom w:val="none" w:sz="0" w:space="0" w:color="auto"/>
        <w:right w:val="none" w:sz="0" w:space="0" w:color="auto"/>
      </w:divBdr>
    </w:div>
    <w:div w:id="1374504462">
      <w:bodyDiv w:val="1"/>
      <w:marLeft w:val="0"/>
      <w:marRight w:val="0"/>
      <w:marTop w:val="0"/>
      <w:marBottom w:val="0"/>
      <w:divBdr>
        <w:top w:val="none" w:sz="0" w:space="0" w:color="auto"/>
        <w:left w:val="none" w:sz="0" w:space="0" w:color="auto"/>
        <w:bottom w:val="none" w:sz="0" w:space="0" w:color="auto"/>
        <w:right w:val="none" w:sz="0" w:space="0" w:color="auto"/>
      </w:divBdr>
    </w:div>
    <w:div w:id="1398094881">
      <w:bodyDiv w:val="1"/>
      <w:marLeft w:val="0"/>
      <w:marRight w:val="0"/>
      <w:marTop w:val="0"/>
      <w:marBottom w:val="0"/>
      <w:divBdr>
        <w:top w:val="none" w:sz="0" w:space="0" w:color="auto"/>
        <w:left w:val="none" w:sz="0" w:space="0" w:color="auto"/>
        <w:bottom w:val="none" w:sz="0" w:space="0" w:color="auto"/>
        <w:right w:val="none" w:sz="0" w:space="0" w:color="auto"/>
      </w:divBdr>
    </w:div>
    <w:div w:id="1424185220">
      <w:bodyDiv w:val="1"/>
      <w:marLeft w:val="0"/>
      <w:marRight w:val="0"/>
      <w:marTop w:val="0"/>
      <w:marBottom w:val="0"/>
      <w:divBdr>
        <w:top w:val="none" w:sz="0" w:space="0" w:color="auto"/>
        <w:left w:val="none" w:sz="0" w:space="0" w:color="auto"/>
        <w:bottom w:val="none" w:sz="0" w:space="0" w:color="auto"/>
        <w:right w:val="none" w:sz="0" w:space="0" w:color="auto"/>
      </w:divBdr>
    </w:div>
    <w:div w:id="1445073380">
      <w:bodyDiv w:val="1"/>
      <w:marLeft w:val="0"/>
      <w:marRight w:val="0"/>
      <w:marTop w:val="0"/>
      <w:marBottom w:val="0"/>
      <w:divBdr>
        <w:top w:val="none" w:sz="0" w:space="0" w:color="auto"/>
        <w:left w:val="none" w:sz="0" w:space="0" w:color="auto"/>
        <w:bottom w:val="none" w:sz="0" w:space="0" w:color="auto"/>
        <w:right w:val="none" w:sz="0" w:space="0" w:color="auto"/>
      </w:divBdr>
    </w:div>
    <w:div w:id="1461024280">
      <w:bodyDiv w:val="1"/>
      <w:marLeft w:val="0"/>
      <w:marRight w:val="0"/>
      <w:marTop w:val="0"/>
      <w:marBottom w:val="0"/>
      <w:divBdr>
        <w:top w:val="none" w:sz="0" w:space="0" w:color="auto"/>
        <w:left w:val="none" w:sz="0" w:space="0" w:color="auto"/>
        <w:bottom w:val="none" w:sz="0" w:space="0" w:color="auto"/>
        <w:right w:val="none" w:sz="0" w:space="0" w:color="auto"/>
      </w:divBdr>
    </w:div>
    <w:div w:id="1464808193">
      <w:bodyDiv w:val="1"/>
      <w:marLeft w:val="0"/>
      <w:marRight w:val="0"/>
      <w:marTop w:val="0"/>
      <w:marBottom w:val="0"/>
      <w:divBdr>
        <w:top w:val="none" w:sz="0" w:space="0" w:color="auto"/>
        <w:left w:val="none" w:sz="0" w:space="0" w:color="auto"/>
        <w:bottom w:val="none" w:sz="0" w:space="0" w:color="auto"/>
        <w:right w:val="none" w:sz="0" w:space="0" w:color="auto"/>
      </w:divBdr>
    </w:div>
    <w:div w:id="1495879946">
      <w:bodyDiv w:val="1"/>
      <w:marLeft w:val="0"/>
      <w:marRight w:val="0"/>
      <w:marTop w:val="0"/>
      <w:marBottom w:val="0"/>
      <w:divBdr>
        <w:top w:val="none" w:sz="0" w:space="0" w:color="auto"/>
        <w:left w:val="none" w:sz="0" w:space="0" w:color="auto"/>
        <w:bottom w:val="none" w:sz="0" w:space="0" w:color="auto"/>
        <w:right w:val="none" w:sz="0" w:space="0" w:color="auto"/>
      </w:divBdr>
    </w:div>
    <w:div w:id="1522548535">
      <w:bodyDiv w:val="1"/>
      <w:marLeft w:val="0"/>
      <w:marRight w:val="0"/>
      <w:marTop w:val="0"/>
      <w:marBottom w:val="0"/>
      <w:divBdr>
        <w:top w:val="none" w:sz="0" w:space="0" w:color="auto"/>
        <w:left w:val="none" w:sz="0" w:space="0" w:color="auto"/>
        <w:bottom w:val="none" w:sz="0" w:space="0" w:color="auto"/>
        <w:right w:val="none" w:sz="0" w:space="0" w:color="auto"/>
      </w:divBdr>
    </w:div>
    <w:div w:id="1533760975">
      <w:bodyDiv w:val="1"/>
      <w:marLeft w:val="0"/>
      <w:marRight w:val="0"/>
      <w:marTop w:val="0"/>
      <w:marBottom w:val="0"/>
      <w:divBdr>
        <w:top w:val="none" w:sz="0" w:space="0" w:color="auto"/>
        <w:left w:val="none" w:sz="0" w:space="0" w:color="auto"/>
        <w:bottom w:val="none" w:sz="0" w:space="0" w:color="auto"/>
        <w:right w:val="none" w:sz="0" w:space="0" w:color="auto"/>
      </w:divBdr>
    </w:div>
    <w:div w:id="1576285909">
      <w:bodyDiv w:val="1"/>
      <w:marLeft w:val="0"/>
      <w:marRight w:val="0"/>
      <w:marTop w:val="0"/>
      <w:marBottom w:val="0"/>
      <w:divBdr>
        <w:top w:val="none" w:sz="0" w:space="0" w:color="auto"/>
        <w:left w:val="none" w:sz="0" w:space="0" w:color="auto"/>
        <w:bottom w:val="none" w:sz="0" w:space="0" w:color="auto"/>
        <w:right w:val="none" w:sz="0" w:space="0" w:color="auto"/>
      </w:divBdr>
    </w:div>
    <w:div w:id="1586106669">
      <w:bodyDiv w:val="1"/>
      <w:marLeft w:val="0"/>
      <w:marRight w:val="0"/>
      <w:marTop w:val="0"/>
      <w:marBottom w:val="0"/>
      <w:divBdr>
        <w:top w:val="none" w:sz="0" w:space="0" w:color="auto"/>
        <w:left w:val="none" w:sz="0" w:space="0" w:color="auto"/>
        <w:bottom w:val="none" w:sz="0" w:space="0" w:color="auto"/>
        <w:right w:val="none" w:sz="0" w:space="0" w:color="auto"/>
      </w:divBdr>
    </w:div>
    <w:div w:id="1603607000">
      <w:bodyDiv w:val="1"/>
      <w:marLeft w:val="0"/>
      <w:marRight w:val="0"/>
      <w:marTop w:val="0"/>
      <w:marBottom w:val="0"/>
      <w:divBdr>
        <w:top w:val="none" w:sz="0" w:space="0" w:color="auto"/>
        <w:left w:val="none" w:sz="0" w:space="0" w:color="auto"/>
        <w:bottom w:val="none" w:sz="0" w:space="0" w:color="auto"/>
        <w:right w:val="none" w:sz="0" w:space="0" w:color="auto"/>
      </w:divBdr>
    </w:div>
    <w:div w:id="1606225551">
      <w:bodyDiv w:val="1"/>
      <w:marLeft w:val="0"/>
      <w:marRight w:val="0"/>
      <w:marTop w:val="0"/>
      <w:marBottom w:val="0"/>
      <w:divBdr>
        <w:top w:val="none" w:sz="0" w:space="0" w:color="auto"/>
        <w:left w:val="none" w:sz="0" w:space="0" w:color="auto"/>
        <w:bottom w:val="none" w:sz="0" w:space="0" w:color="auto"/>
        <w:right w:val="none" w:sz="0" w:space="0" w:color="auto"/>
      </w:divBdr>
    </w:div>
    <w:div w:id="1612712365">
      <w:bodyDiv w:val="1"/>
      <w:marLeft w:val="0"/>
      <w:marRight w:val="0"/>
      <w:marTop w:val="0"/>
      <w:marBottom w:val="0"/>
      <w:divBdr>
        <w:top w:val="none" w:sz="0" w:space="0" w:color="auto"/>
        <w:left w:val="none" w:sz="0" w:space="0" w:color="auto"/>
        <w:bottom w:val="none" w:sz="0" w:space="0" w:color="auto"/>
        <w:right w:val="none" w:sz="0" w:space="0" w:color="auto"/>
      </w:divBdr>
    </w:div>
    <w:div w:id="1646622690">
      <w:bodyDiv w:val="1"/>
      <w:marLeft w:val="0"/>
      <w:marRight w:val="0"/>
      <w:marTop w:val="0"/>
      <w:marBottom w:val="0"/>
      <w:divBdr>
        <w:top w:val="none" w:sz="0" w:space="0" w:color="auto"/>
        <w:left w:val="none" w:sz="0" w:space="0" w:color="auto"/>
        <w:bottom w:val="none" w:sz="0" w:space="0" w:color="auto"/>
        <w:right w:val="none" w:sz="0" w:space="0" w:color="auto"/>
      </w:divBdr>
    </w:div>
    <w:div w:id="1650089522">
      <w:bodyDiv w:val="1"/>
      <w:marLeft w:val="0"/>
      <w:marRight w:val="0"/>
      <w:marTop w:val="0"/>
      <w:marBottom w:val="0"/>
      <w:divBdr>
        <w:top w:val="none" w:sz="0" w:space="0" w:color="auto"/>
        <w:left w:val="none" w:sz="0" w:space="0" w:color="auto"/>
        <w:bottom w:val="none" w:sz="0" w:space="0" w:color="auto"/>
        <w:right w:val="none" w:sz="0" w:space="0" w:color="auto"/>
      </w:divBdr>
    </w:div>
    <w:div w:id="1715543476">
      <w:bodyDiv w:val="1"/>
      <w:marLeft w:val="0"/>
      <w:marRight w:val="0"/>
      <w:marTop w:val="0"/>
      <w:marBottom w:val="0"/>
      <w:divBdr>
        <w:top w:val="none" w:sz="0" w:space="0" w:color="auto"/>
        <w:left w:val="none" w:sz="0" w:space="0" w:color="auto"/>
        <w:bottom w:val="none" w:sz="0" w:space="0" w:color="auto"/>
        <w:right w:val="none" w:sz="0" w:space="0" w:color="auto"/>
      </w:divBdr>
    </w:div>
    <w:div w:id="1730957288">
      <w:bodyDiv w:val="1"/>
      <w:marLeft w:val="0"/>
      <w:marRight w:val="0"/>
      <w:marTop w:val="0"/>
      <w:marBottom w:val="0"/>
      <w:divBdr>
        <w:top w:val="none" w:sz="0" w:space="0" w:color="auto"/>
        <w:left w:val="none" w:sz="0" w:space="0" w:color="auto"/>
        <w:bottom w:val="none" w:sz="0" w:space="0" w:color="auto"/>
        <w:right w:val="none" w:sz="0" w:space="0" w:color="auto"/>
      </w:divBdr>
    </w:div>
    <w:div w:id="1737511077">
      <w:bodyDiv w:val="1"/>
      <w:marLeft w:val="0"/>
      <w:marRight w:val="0"/>
      <w:marTop w:val="0"/>
      <w:marBottom w:val="0"/>
      <w:divBdr>
        <w:top w:val="none" w:sz="0" w:space="0" w:color="auto"/>
        <w:left w:val="none" w:sz="0" w:space="0" w:color="auto"/>
        <w:bottom w:val="none" w:sz="0" w:space="0" w:color="auto"/>
        <w:right w:val="none" w:sz="0" w:space="0" w:color="auto"/>
      </w:divBdr>
    </w:div>
    <w:div w:id="1751271266">
      <w:bodyDiv w:val="1"/>
      <w:marLeft w:val="0"/>
      <w:marRight w:val="0"/>
      <w:marTop w:val="0"/>
      <w:marBottom w:val="0"/>
      <w:divBdr>
        <w:top w:val="none" w:sz="0" w:space="0" w:color="auto"/>
        <w:left w:val="none" w:sz="0" w:space="0" w:color="auto"/>
        <w:bottom w:val="none" w:sz="0" w:space="0" w:color="auto"/>
        <w:right w:val="none" w:sz="0" w:space="0" w:color="auto"/>
      </w:divBdr>
    </w:div>
    <w:div w:id="1764913425">
      <w:bodyDiv w:val="1"/>
      <w:marLeft w:val="0"/>
      <w:marRight w:val="0"/>
      <w:marTop w:val="0"/>
      <w:marBottom w:val="0"/>
      <w:divBdr>
        <w:top w:val="none" w:sz="0" w:space="0" w:color="auto"/>
        <w:left w:val="none" w:sz="0" w:space="0" w:color="auto"/>
        <w:bottom w:val="none" w:sz="0" w:space="0" w:color="auto"/>
        <w:right w:val="none" w:sz="0" w:space="0" w:color="auto"/>
      </w:divBdr>
    </w:div>
    <w:div w:id="1796410085">
      <w:bodyDiv w:val="1"/>
      <w:marLeft w:val="0"/>
      <w:marRight w:val="0"/>
      <w:marTop w:val="0"/>
      <w:marBottom w:val="0"/>
      <w:divBdr>
        <w:top w:val="none" w:sz="0" w:space="0" w:color="auto"/>
        <w:left w:val="none" w:sz="0" w:space="0" w:color="auto"/>
        <w:bottom w:val="none" w:sz="0" w:space="0" w:color="auto"/>
        <w:right w:val="none" w:sz="0" w:space="0" w:color="auto"/>
      </w:divBdr>
    </w:div>
    <w:div w:id="1831866691">
      <w:bodyDiv w:val="1"/>
      <w:marLeft w:val="0"/>
      <w:marRight w:val="0"/>
      <w:marTop w:val="0"/>
      <w:marBottom w:val="0"/>
      <w:divBdr>
        <w:top w:val="none" w:sz="0" w:space="0" w:color="auto"/>
        <w:left w:val="none" w:sz="0" w:space="0" w:color="auto"/>
        <w:bottom w:val="none" w:sz="0" w:space="0" w:color="auto"/>
        <w:right w:val="none" w:sz="0" w:space="0" w:color="auto"/>
      </w:divBdr>
    </w:div>
    <w:div w:id="1836339284">
      <w:bodyDiv w:val="1"/>
      <w:marLeft w:val="0"/>
      <w:marRight w:val="0"/>
      <w:marTop w:val="0"/>
      <w:marBottom w:val="0"/>
      <w:divBdr>
        <w:top w:val="none" w:sz="0" w:space="0" w:color="auto"/>
        <w:left w:val="none" w:sz="0" w:space="0" w:color="auto"/>
        <w:bottom w:val="none" w:sz="0" w:space="0" w:color="auto"/>
        <w:right w:val="none" w:sz="0" w:space="0" w:color="auto"/>
      </w:divBdr>
    </w:div>
    <w:div w:id="1898861650">
      <w:bodyDiv w:val="1"/>
      <w:marLeft w:val="0"/>
      <w:marRight w:val="0"/>
      <w:marTop w:val="0"/>
      <w:marBottom w:val="0"/>
      <w:divBdr>
        <w:top w:val="none" w:sz="0" w:space="0" w:color="auto"/>
        <w:left w:val="none" w:sz="0" w:space="0" w:color="auto"/>
        <w:bottom w:val="none" w:sz="0" w:space="0" w:color="auto"/>
        <w:right w:val="none" w:sz="0" w:space="0" w:color="auto"/>
      </w:divBdr>
    </w:div>
    <w:div w:id="2000111126">
      <w:bodyDiv w:val="1"/>
      <w:marLeft w:val="0"/>
      <w:marRight w:val="0"/>
      <w:marTop w:val="0"/>
      <w:marBottom w:val="0"/>
      <w:divBdr>
        <w:top w:val="none" w:sz="0" w:space="0" w:color="auto"/>
        <w:left w:val="none" w:sz="0" w:space="0" w:color="auto"/>
        <w:bottom w:val="none" w:sz="0" w:space="0" w:color="auto"/>
        <w:right w:val="none" w:sz="0" w:space="0" w:color="auto"/>
      </w:divBdr>
    </w:div>
    <w:div w:id="2004235430">
      <w:bodyDiv w:val="1"/>
      <w:marLeft w:val="0"/>
      <w:marRight w:val="0"/>
      <w:marTop w:val="0"/>
      <w:marBottom w:val="0"/>
      <w:divBdr>
        <w:top w:val="none" w:sz="0" w:space="0" w:color="auto"/>
        <w:left w:val="none" w:sz="0" w:space="0" w:color="auto"/>
        <w:bottom w:val="none" w:sz="0" w:space="0" w:color="auto"/>
        <w:right w:val="none" w:sz="0" w:space="0" w:color="auto"/>
      </w:divBdr>
    </w:div>
    <w:div w:id="2037078179">
      <w:bodyDiv w:val="1"/>
      <w:marLeft w:val="0"/>
      <w:marRight w:val="0"/>
      <w:marTop w:val="0"/>
      <w:marBottom w:val="0"/>
      <w:divBdr>
        <w:top w:val="none" w:sz="0" w:space="0" w:color="auto"/>
        <w:left w:val="none" w:sz="0" w:space="0" w:color="auto"/>
        <w:bottom w:val="none" w:sz="0" w:space="0" w:color="auto"/>
        <w:right w:val="none" w:sz="0" w:space="0" w:color="auto"/>
      </w:divBdr>
    </w:div>
    <w:div w:id="2042244445">
      <w:bodyDiv w:val="1"/>
      <w:marLeft w:val="0"/>
      <w:marRight w:val="0"/>
      <w:marTop w:val="0"/>
      <w:marBottom w:val="0"/>
      <w:divBdr>
        <w:top w:val="none" w:sz="0" w:space="0" w:color="auto"/>
        <w:left w:val="none" w:sz="0" w:space="0" w:color="auto"/>
        <w:bottom w:val="none" w:sz="0" w:space="0" w:color="auto"/>
        <w:right w:val="none" w:sz="0" w:space="0" w:color="auto"/>
      </w:divBdr>
    </w:div>
    <w:div w:id="2047025547">
      <w:bodyDiv w:val="1"/>
      <w:marLeft w:val="0"/>
      <w:marRight w:val="0"/>
      <w:marTop w:val="0"/>
      <w:marBottom w:val="0"/>
      <w:divBdr>
        <w:top w:val="none" w:sz="0" w:space="0" w:color="auto"/>
        <w:left w:val="none" w:sz="0" w:space="0" w:color="auto"/>
        <w:bottom w:val="none" w:sz="0" w:space="0" w:color="auto"/>
        <w:right w:val="none" w:sz="0" w:space="0" w:color="auto"/>
      </w:divBdr>
    </w:div>
    <w:div w:id="2080859588">
      <w:bodyDiv w:val="1"/>
      <w:marLeft w:val="0"/>
      <w:marRight w:val="0"/>
      <w:marTop w:val="0"/>
      <w:marBottom w:val="0"/>
      <w:divBdr>
        <w:top w:val="none" w:sz="0" w:space="0" w:color="auto"/>
        <w:left w:val="none" w:sz="0" w:space="0" w:color="auto"/>
        <w:bottom w:val="none" w:sz="0" w:space="0" w:color="auto"/>
        <w:right w:val="none" w:sz="0" w:space="0" w:color="auto"/>
      </w:divBdr>
    </w:div>
    <w:div w:id="2091266038">
      <w:bodyDiv w:val="1"/>
      <w:marLeft w:val="0"/>
      <w:marRight w:val="0"/>
      <w:marTop w:val="0"/>
      <w:marBottom w:val="0"/>
      <w:divBdr>
        <w:top w:val="none" w:sz="0" w:space="0" w:color="auto"/>
        <w:left w:val="none" w:sz="0" w:space="0" w:color="auto"/>
        <w:bottom w:val="none" w:sz="0" w:space="0" w:color="auto"/>
        <w:right w:val="none" w:sz="0" w:space="0" w:color="auto"/>
      </w:divBdr>
    </w:div>
    <w:div w:id="2093694009">
      <w:bodyDiv w:val="1"/>
      <w:marLeft w:val="0"/>
      <w:marRight w:val="0"/>
      <w:marTop w:val="0"/>
      <w:marBottom w:val="0"/>
      <w:divBdr>
        <w:top w:val="none" w:sz="0" w:space="0" w:color="auto"/>
        <w:left w:val="none" w:sz="0" w:space="0" w:color="auto"/>
        <w:bottom w:val="none" w:sz="0" w:space="0" w:color="auto"/>
        <w:right w:val="none" w:sz="0" w:space="0" w:color="auto"/>
      </w:divBdr>
    </w:div>
    <w:div w:id="2099327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pec.unionecomunide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mailto:direzionetecnica@pec.gesapconsulting.it" TargetMode="External"/><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Gesap">
      <a:dk1>
        <a:sysClr val="windowText" lastClr="000000"/>
      </a:dk1>
      <a:lt1>
        <a:sysClr val="window" lastClr="FFFFFF"/>
      </a:lt1>
      <a:dk2>
        <a:srgbClr val="22689C"/>
      </a:dk2>
      <a:lt2>
        <a:srgbClr val="DCD7D4"/>
      </a:lt2>
      <a:accent1>
        <a:srgbClr val="69B65D"/>
      </a:accent1>
      <a:accent2>
        <a:srgbClr val="C0504D"/>
      </a:accent2>
      <a:accent3>
        <a:srgbClr val="EFD831"/>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5D34AE-8B5F-4B00-A7EF-7F7828366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3197</Words>
  <Characters>18227</Characters>
  <Application>Microsoft Office Word</Application>
  <DocSecurity>0</DocSecurity>
  <Lines>151</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GESAP</dc:creator>
  <cp:lastModifiedBy>martina genova</cp:lastModifiedBy>
  <cp:revision>5</cp:revision>
  <cp:lastPrinted>2021-03-04T09:04:00Z</cp:lastPrinted>
  <dcterms:created xsi:type="dcterms:W3CDTF">2023-12-19T10:12:00Z</dcterms:created>
  <dcterms:modified xsi:type="dcterms:W3CDTF">2023-12-20T17:07:00Z</dcterms:modified>
</cp:coreProperties>
</file>